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BE" w:rsidRPr="00D94098" w:rsidRDefault="00665BBE" w:rsidP="001E5695">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Договор</w:t>
      </w:r>
      <w:r w:rsidR="002E55CA" w:rsidRPr="00D94098">
        <w:rPr>
          <w:rFonts w:ascii="Times New Roman" w:eastAsia="Times New Roman" w:hAnsi="Times New Roman" w:cs="Times New Roman"/>
          <w:b/>
          <w:bCs/>
          <w:sz w:val="24"/>
          <w:szCs w:val="24"/>
          <w:lang w:eastAsia="ru-RU"/>
        </w:rPr>
        <w:t xml:space="preserve"> № д</w:t>
      </w:r>
      <w:r w:rsidR="005C1E78">
        <w:rPr>
          <w:rFonts w:ascii="Times New Roman" w:eastAsia="Times New Roman" w:hAnsi="Times New Roman" w:cs="Times New Roman"/>
          <w:b/>
          <w:bCs/>
          <w:sz w:val="24"/>
          <w:szCs w:val="24"/>
          <w:lang w:eastAsia="ru-RU"/>
        </w:rPr>
        <w:t>13</w:t>
      </w:r>
      <w:r w:rsidR="00914A8F" w:rsidRPr="00D94098">
        <w:rPr>
          <w:rFonts w:ascii="Times New Roman" w:eastAsia="Times New Roman" w:hAnsi="Times New Roman" w:cs="Times New Roman"/>
          <w:b/>
          <w:bCs/>
          <w:sz w:val="24"/>
          <w:szCs w:val="24"/>
          <w:lang w:eastAsia="ru-RU"/>
        </w:rPr>
        <w:t>-</w:t>
      </w:r>
      <w:r w:rsidR="00573F48">
        <w:rPr>
          <w:rFonts w:ascii="Times New Roman" w:eastAsia="Times New Roman" w:hAnsi="Times New Roman" w:cs="Times New Roman"/>
          <w:b/>
          <w:bCs/>
          <w:sz w:val="24"/>
          <w:szCs w:val="24"/>
          <w:lang w:eastAsia="ru-RU"/>
        </w:rPr>
        <w:t>г</w:t>
      </w:r>
    </w:p>
    <w:p w:rsidR="00E36E87" w:rsidRPr="00D94098" w:rsidRDefault="00665BBE" w:rsidP="000975E7">
      <w:pPr>
        <w:spacing w:after="0" w:line="360" w:lineRule="atLeast"/>
        <w:jc w:val="center"/>
        <w:rPr>
          <w:rFonts w:ascii="Times New Roman" w:eastAsia="Times New Roman" w:hAnsi="Times New Roman" w:cs="Times New Roman"/>
          <w:b/>
          <w:bCs/>
          <w:sz w:val="24"/>
          <w:szCs w:val="24"/>
          <w:lang w:eastAsia="ru-RU"/>
        </w:rPr>
      </w:pPr>
      <w:r w:rsidRPr="00D94098">
        <w:rPr>
          <w:rFonts w:ascii="Times New Roman" w:eastAsia="Times New Roman" w:hAnsi="Times New Roman" w:cs="Times New Roman"/>
          <w:b/>
          <w:bCs/>
          <w:sz w:val="24"/>
          <w:szCs w:val="24"/>
          <w:lang w:eastAsia="ru-RU"/>
        </w:rPr>
        <w:t xml:space="preserve">управления многоквартирным домом </w:t>
      </w:r>
      <w:r w:rsidR="00E36E87" w:rsidRPr="00D94098">
        <w:rPr>
          <w:rFonts w:ascii="Times New Roman" w:eastAsia="Times New Roman" w:hAnsi="Times New Roman" w:cs="Times New Roman"/>
          <w:b/>
          <w:bCs/>
          <w:sz w:val="24"/>
          <w:szCs w:val="24"/>
          <w:lang w:eastAsia="ru-RU"/>
        </w:rPr>
        <w:t xml:space="preserve">по адресу: </w:t>
      </w:r>
    </w:p>
    <w:p w:rsidR="00914A8F" w:rsidRPr="00573F48" w:rsidRDefault="00E36E87" w:rsidP="000975E7">
      <w:pPr>
        <w:spacing w:after="0" w:line="360" w:lineRule="atLeast"/>
        <w:jc w:val="center"/>
        <w:rPr>
          <w:rFonts w:ascii="Times New Roman" w:eastAsia="Times New Roman" w:hAnsi="Times New Roman" w:cs="Times New Roman"/>
          <w:b/>
          <w:bCs/>
          <w:sz w:val="24"/>
          <w:szCs w:val="24"/>
          <w:lang w:eastAsia="ru-RU"/>
        </w:rPr>
      </w:pPr>
      <w:r w:rsidRPr="00573F48">
        <w:rPr>
          <w:rFonts w:ascii="Times New Roman" w:eastAsia="Times New Roman" w:hAnsi="Times New Roman" w:cs="Times New Roman"/>
          <w:b/>
          <w:bCs/>
          <w:sz w:val="24"/>
          <w:szCs w:val="24"/>
          <w:lang w:eastAsia="ru-RU"/>
        </w:rPr>
        <w:t xml:space="preserve">Челябинская область, г.Озерск, </w:t>
      </w:r>
      <w:r w:rsidR="00573F48" w:rsidRPr="00573F48">
        <w:rPr>
          <w:rFonts w:ascii="Times New Roman" w:hAnsi="Times New Roman" w:cs="Times New Roman"/>
          <w:b/>
          <w:sz w:val="24"/>
          <w:szCs w:val="24"/>
        </w:rPr>
        <w:t xml:space="preserve">бульвар Гайдара, д. </w:t>
      </w:r>
      <w:r w:rsidR="005C1E78">
        <w:rPr>
          <w:rFonts w:ascii="Times New Roman" w:hAnsi="Times New Roman" w:cs="Times New Roman"/>
          <w:b/>
          <w:sz w:val="24"/>
          <w:szCs w:val="24"/>
        </w:rPr>
        <w:t>13</w:t>
      </w:r>
    </w:p>
    <w:p w:rsidR="00665BBE" w:rsidRPr="00D94098" w:rsidRDefault="00665BBE" w:rsidP="000975E7">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 </w:t>
      </w:r>
    </w:p>
    <w:p w:rsidR="00665BBE" w:rsidRPr="00D94098" w:rsidRDefault="00665BBE" w:rsidP="00D61BF4">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 xml:space="preserve">г. </w:t>
      </w:r>
      <w:r w:rsidR="00E36E87" w:rsidRPr="00D94098">
        <w:rPr>
          <w:rFonts w:ascii="Times New Roman" w:eastAsia="Times New Roman" w:hAnsi="Times New Roman" w:cs="Times New Roman"/>
          <w:sz w:val="24"/>
          <w:szCs w:val="24"/>
          <w:lang w:eastAsia="ru-RU"/>
        </w:rPr>
        <w:t xml:space="preserve">Озерск                    </w:t>
      </w:r>
      <w:r w:rsidR="00D61BF4" w:rsidRPr="00D94098">
        <w:rPr>
          <w:rFonts w:ascii="Times New Roman" w:eastAsia="Times New Roman" w:hAnsi="Times New Roman" w:cs="Times New Roman"/>
          <w:sz w:val="24"/>
          <w:szCs w:val="24"/>
          <w:lang w:eastAsia="ru-RU"/>
        </w:rPr>
        <w:t xml:space="preserve">                           </w:t>
      </w:r>
      <w:r w:rsidR="00E36E87" w:rsidRPr="00D94098">
        <w:rPr>
          <w:rFonts w:ascii="Times New Roman" w:eastAsia="Times New Roman" w:hAnsi="Times New Roman" w:cs="Times New Roman"/>
          <w:sz w:val="24"/>
          <w:szCs w:val="24"/>
          <w:lang w:eastAsia="ru-RU"/>
        </w:rPr>
        <w:t xml:space="preserve">          </w:t>
      </w:r>
      <w:r w:rsidR="00DC3AF9" w:rsidRPr="00D94098">
        <w:rPr>
          <w:rFonts w:ascii="Times New Roman" w:eastAsia="Times New Roman" w:hAnsi="Times New Roman" w:cs="Times New Roman"/>
          <w:sz w:val="24"/>
          <w:szCs w:val="24"/>
          <w:lang w:eastAsia="ru-RU"/>
        </w:rPr>
        <w:t xml:space="preserve">                      </w:t>
      </w:r>
      <w:r w:rsidR="00E36E87" w:rsidRPr="00D94098">
        <w:rPr>
          <w:rFonts w:ascii="Times New Roman" w:eastAsia="Times New Roman" w:hAnsi="Times New Roman" w:cs="Times New Roman"/>
          <w:sz w:val="24"/>
          <w:szCs w:val="24"/>
          <w:lang w:eastAsia="ru-RU"/>
        </w:rPr>
        <w:t xml:space="preserve">                        </w:t>
      </w:r>
      <w:r w:rsidR="00095246" w:rsidRPr="00D94098">
        <w:rPr>
          <w:rFonts w:ascii="Times New Roman" w:eastAsia="Times New Roman" w:hAnsi="Times New Roman" w:cs="Times New Roman"/>
          <w:sz w:val="24"/>
          <w:szCs w:val="24"/>
          <w:lang w:eastAsia="ru-RU"/>
        </w:rPr>
        <w:t>_</w:t>
      </w:r>
      <w:r w:rsidR="00914A8F" w:rsidRPr="00D94098">
        <w:rPr>
          <w:rFonts w:ascii="Times New Roman" w:eastAsia="Times New Roman" w:hAnsi="Times New Roman" w:cs="Times New Roman"/>
          <w:sz w:val="24"/>
          <w:szCs w:val="24"/>
          <w:lang w:eastAsia="ru-RU"/>
        </w:rPr>
        <w:t>___</w:t>
      </w:r>
      <w:r w:rsidR="00095246" w:rsidRPr="00D94098">
        <w:rPr>
          <w:rFonts w:ascii="Times New Roman" w:eastAsia="Times New Roman" w:hAnsi="Times New Roman" w:cs="Times New Roman"/>
          <w:sz w:val="24"/>
          <w:szCs w:val="24"/>
          <w:lang w:eastAsia="ru-RU"/>
        </w:rPr>
        <w:t>__________</w:t>
      </w:r>
      <w:r w:rsidR="00D61BF4" w:rsidRPr="00D94098">
        <w:rPr>
          <w:rFonts w:ascii="Times New Roman" w:eastAsia="Times New Roman" w:hAnsi="Times New Roman" w:cs="Times New Roman"/>
          <w:sz w:val="24"/>
          <w:szCs w:val="24"/>
          <w:lang w:eastAsia="ru-RU"/>
        </w:rPr>
        <w:t xml:space="preserve"> </w:t>
      </w:r>
      <w:r w:rsidR="00E36E87" w:rsidRPr="00D94098">
        <w:rPr>
          <w:rFonts w:ascii="Times New Roman" w:eastAsia="Times New Roman" w:hAnsi="Times New Roman" w:cs="Times New Roman"/>
          <w:sz w:val="24"/>
          <w:szCs w:val="24"/>
          <w:lang w:eastAsia="ru-RU"/>
        </w:rPr>
        <w:t>201</w:t>
      </w:r>
      <w:r w:rsidR="004E1789">
        <w:rPr>
          <w:rFonts w:ascii="Times New Roman" w:eastAsia="Times New Roman" w:hAnsi="Times New Roman" w:cs="Times New Roman"/>
          <w:sz w:val="24"/>
          <w:szCs w:val="24"/>
          <w:lang w:eastAsia="ru-RU"/>
        </w:rPr>
        <w:t>5</w:t>
      </w:r>
      <w:r w:rsidR="00E36E87" w:rsidRPr="00D94098">
        <w:rPr>
          <w:rFonts w:ascii="Times New Roman" w:eastAsia="Times New Roman" w:hAnsi="Times New Roman" w:cs="Times New Roman"/>
          <w:sz w:val="24"/>
          <w:szCs w:val="24"/>
          <w:lang w:eastAsia="ru-RU"/>
        </w:rPr>
        <w:t xml:space="preserve"> года</w:t>
      </w:r>
    </w:p>
    <w:p w:rsidR="00665BBE" w:rsidRPr="00D94098" w:rsidRDefault="00665BBE" w:rsidP="000975E7">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        </w:t>
      </w:r>
    </w:p>
    <w:p w:rsidR="00665BBE" w:rsidRPr="00D94098" w:rsidRDefault="00665BBE" w:rsidP="00141F4E">
      <w:pPr>
        <w:pStyle w:val="aa"/>
        <w:ind w:firstLine="567"/>
        <w:jc w:val="both"/>
        <w:rPr>
          <w:rFonts w:ascii="Times New Roman" w:hAnsi="Times New Roman" w:cs="Times New Roman"/>
          <w:sz w:val="24"/>
          <w:szCs w:val="24"/>
          <w:lang w:eastAsia="ru-RU"/>
        </w:rPr>
      </w:pPr>
      <w:r w:rsidRPr="00D94098">
        <w:rPr>
          <w:rFonts w:ascii="Times New Roman" w:hAnsi="Times New Roman" w:cs="Times New Roman"/>
          <w:bCs/>
          <w:sz w:val="24"/>
          <w:szCs w:val="24"/>
          <w:lang w:eastAsia="ru-RU"/>
        </w:rPr>
        <w:t> Общество</w:t>
      </w:r>
      <w:r w:rsidR="00A76E7F" w:rsidRPr="00D94098">
        <w:rPr>
          <w:rFonts w:ascii="Times New Roman" w:hAnsi="Times New Roman" w:cs="Times New Roman"/>
          <w:bCs/>
          <w:sz w:val="24"/>
          <w:szCs w:val="24"/>
          <w:lang w:eastAsia="ru-RU"/>
        </w:rPr>
        <w:t xml:space="preserve"> с ограниченной ответственностью</w:t>
      </w:r>
      <w:r w:rsidR="00AB3E58" w:rsidRPr="00D94098">
        <w:rPr>
          <w:rFonts w:ascii="Times New Roman" w:hAnsi="Times New Roman" w:cs="Times New Roman"/>
          <w:bCs/>
          <w:sz w:val="24"/>
          <w:szCs w:val="24"/>
          <w:lang w:eastAsia="ru-RU"/>
        </w:rPr>
        <w:t xml:space="preserve"> «Управляющая компания «Система»</w:t>
      </w:r>
      <w:r w:rsidRPr="00D94098">
        <w:rPr>
          <w:rFonts w:ascii="Times New Roman" w:hAnsi="Times New Roman" w:cs="Times New Roman"/>
          <w:sz w:val="24"/>
          <w:szCs w:val="24"/>
          <w:lang w:eastAsia="ru-RU"/>
        </w:rPr>
        <w:t>, именуемое в дальнейшем «</w:t>
      </w:r>
      <w:r w:rsidRPr="00D94098">
        <w:rPr>
          <w:rFonts w:ascii="Times New Roman" w:hAnsi="Times New Roman" w:cs="Times New Roman"/>
          <w:bCs/>
          <w:sz w:val="24"/>
          <w:szCs w:val="24"/>
          <w:lang w:eastAsia="ru-RU"/>
        </w:rPr>
        <w:t>Управляющая организация», </w:t>
      </w:r>
      <w:r w:rsidRPr="00D94098">
        <w:rPr>
          <w:rFonts w:ascii="Times New Roman" w:hAnsi="Times New Roman" w:cs="Times New Roman"/>
          <w:sz w:val="24"/>
          <w:szCs w:val="24"/>
          <w:lang w:eastAsia="ru-RU"/>
        </w:rPr>
        <w:t>в лице  директора</w:t>
      </w:r>
      <w:r w:rsidR="00AB3E58" w:rsidRPr="00D94098">
        <w:rPr>
          <w:rFonts w:ascii="Times New Roman" w:hAnsi="Times New Roman" w:cs="Times New Roman"/>
          <w:sz w:val="24"/>
          <w:szCs w:val="24"/>
          <w:lang w:eastAsia="ru-RU"/>
        </w:rPr>
        <w:t xml:space="preserve"> Куроедова Олега Васильевича</w:t>
      </w:r>
      <w:r w:rsidRPr="00D94098">
        <w:rPr>
          <w:rFonts w:ascii="Times New Roman" w:hAnsi="Times New Roman" w:cs="Times New Roman"/>
          <w:sz w:val="24"/>
          <w:szCs w:val="24"/>
          <w:lang w:eastAsia="ru-RU"/>
        </w:rPr>
        <w:t>, действующего на основании Устава,</w:t>
      </w:r>
      <w:r w:rsidR="00AB3E58" w:rsidRPr="00D94098">
        <w:rPr>
          <w:rFonts w:ascii="Times New Roman" w:hAnsi="Times New Roman" w:cs="Times New Roman"/>
          <w:sz w:val="24"/>
          <w:szCs w:val="24"/>
          <w:lang w:eastAsia="ru-RU"/>
        </w:rPr>
        <w:t xml:space="preserve"> </w:t>
      </w:r>
      <w:r w:rsidRPr="00D94098">
        <w:rPr>
          <w:rFonts w:ascii="Times New Roman" w:hAnsi="Times New Roman" w:cs="Times New Roman"/>
          <w:sz w:val="24"/>
          <w:szCs w:val="24"/>
          <w:lang w:eastAsia="ru-RU"/>
        </w:rPr>
        <w:t>и </w:t>
      </w:r>
      <w:r w:rsidR="00AB3E58" w:rsidRPr="00D94098">
        <w:rPr>
          <w:rFonts w:ascii="Times New Roman" w:hAnsi="Times New Roman" w:cs="Times New Roman"/>
          <w:sz w:val="24"/>
          <w:szCs w:val="24"/>
          <w:lang w:eastAsia="ru-RU"/>
        </w:rPr>
        <w:t xml:space="preserve"> </w:t>
      </w:r>
      <w:r w:rsidRPr="00D94098">
        <w:rPr>
          <w:rFonts w:ascii="Times New Roman" w:hAnsi="Times New Roman" w:cs="Times New Roman"/>
          <w:bCs/>
          <w:sz w:val="24"/>
          <w:szCs w:val="24"/>
          <w:lang w:eastAsia="ru-RU"/>
        </w:rPr>
        <w:t>Собственник помещени</w:t>
      </w:r>
      <w:r w:rsidR="00AB3E58" w:rsidRPr="00D94098">
        <w:rPr>
          <w:rFonts w:ascii="Times New Roman" w:hAnsi="Times New Roman" w:cs="Times New Roman"/>
          <w:bCs/>
          <w:sz w:val="24"/>
          <w:szCs w:val="24"/>
          <w:lang w:eastAsia="ru-RU"/>
        </w:rPr>
        <w:t>я</w:t>
      </w:r>
      <w:r w:rsidRPr="00D94098">
        <w:rPr>
          <w:rFonts w:ascii="Times New Roman" w:hAnsi="Times New Roman" w:cs="Times New Roman"/>
          <w:bCs/>
          <w:sz w:val="24"/>
          <w:szCs w:val="24"/>
          <w:lang w:eastAsia="ru-RU"/>
        </w:rPr>
        <w:t xml:space="preserve"> многоквартирного </w:t>
      </w:r>
      <w:r w:rsidRPr="00573F48">
        <w:rPr>
          <w:rFonts w:ascii="Times New Roman" w:hAnsi="Times New Roman" w:cs="Times New Roman"/>
          <w:bCs/>
          <w:sz w:val="24"/>
          <w:szCs w:val="24"/>
          <w:lang w:eastAsia="ru-RU"/>
        </w:rPr>
        <w:t xml:space="preserve">дома, расположенного по адресу: </w:t>
      </w:r>
      <w:r w:rsidR="008E76D9" w:rsidRPr="00573F48">
        <w:rPr>
          <w:rFonts w:ascii="Times New Roman" w:eastAsia="Times New Roman" w:hAnsi="Times New Roman" w:cs="Times New Roman"/>
          <w:bCs/>
          <w:sz w:val="24"/>
          <w:szCs w:val="24"/>
          <w:lang w:eastAsia="ru-RU"/>
        </w:rPr>
        <w:t xml:space="preserve">Челябинская область, г.Озерск, </w:t>
      </w:r>
      <w:r w:rsidR="00573F48" w:rsidRPr="00573F48">
        <w:rPr>
          <w:rFonts w:ascii="Times New Roman" w:hAnsi="Times New Roman" w:cs="Times New Roman"/>
          <w:sz w:val="24"/>
          <w:szCs w:val="24"/>
        </w:rPr>
        <w:t xml:space="preserve">бульвар Гайдара, д. </w:t>
      </w:r>
      <w:r w:rsidR="00567CE8">
        <w:rPr>
          <w:rFonts w:ascii="Times New Roman" w:hAnsi="Times New Roman" w:cs="Times New Roman"/>
          <w:sz w:val="24"/>
          <w:szCs w:val="24"/>
        </w:rPr>
        <w:t>13</w:t>
      </w:r>
      <w:r w:rsidR="00E36E87" w:rsidRPr="00573F48">
        <w:rPr>
          <w:rFonts w:ascii="Times New Roman" w:hAnsi="Times New Roman" w:cs="Times New Roman"/>
          <w:bCs/>
          <w:sz w:val="24"/>
          <w:szCs w:val="24"/>
          <w:lang w:eastAsia="ru-RU"/>
        </w:rPr>
        <w:t>,</w:t>
      </w:r>
      <w:r w:rsidR="00E36E87" w:rsidRPr="00D94098">
        <w:rPr>
          <w:rFonts w:ascii="Times New Roman" w:hAnsi="Times New Roman" w:cs="Times New Roman"/>
          <w:b/>
          <w:bCs/>
          <w:sz w:val="24"/>
          <w:szCs w:val="24"/>
          <w:lang w:eastAsia="ru-RU"/>
        </w:rPr>
        <w:t xml:space="preserve"> </w:t>
      </w:r>
      <w:r w:rsidRPr="00D94098">
        <w:rPr>
          <w:rFonts w:ascii="Times New Roman" w:hAnsi="Times New Roman" w:cs="Times New Roman"/>
          <w:sz w:val="24"/>
          <w:szCs w:val="24"/>
          <w:lang w:eastAsia="ru-RU"/>
        </w:rPr>
        <w:t>именуемы</w:t>
      </w:r>
      <w:r w:rsidR="00AB3E58" w:rsidRPr="00D94098">
        <w:rPr>
          <w:rFonts w:ascii="Times New Roman" w:hAnsi="Times New Roman" w:cs="Times New Roman"/>
          <w:sz w:val="24"/>
          <w:szCs w:val="24"/>
          <w:lang w:eastAsia="ru-RU"/>
        </w:rPr>
        <w:t>й</w:t>
      </w:r>
      <w:r w:rsidRPr="00D94098">
        <w:rPr>
          <w:rFonts w:ascii="Times New Roman" w:hAnsi="Times New Roman" w:cs="Times New Roman"/>
          <w:sz w:val="24"/>
          <w:szCs w:val="24"/>
          <w:lang w:eastAsia="ru-RU"/>
        </w:rPr>
        <w:t xml:space="preserve"> в дальнейшем «Собственник»</w:t>
      </w:r>
      <w:r w:rsidR="00AB3E58" w:rsidRPr="00D94098">
        <w:rPr>
          <w:rFonts w:ascii="Times New Roman" w:hAnsi="Times New Roman" w:cs="Times New Roman"/>
          <w:sz w:val="24"/>
          <w:szCs w:val="24"/>
          <w:lang w:eastAsia="ru-RU"/>
        </w:rPr>
        <w:t xml:space="preserve"> </w:t>
      </w:r>
      <w:r w:rsidR="00CD5F1B" w:rsidRPr="00D94098">
        <w:rPr>
          <w:rFonts w:ascii="Times New Roman" w:hAnsi="Times New Roman" w:cs="Times New Roman"/>
          <w:sz w:val="24"/>
          <w:szCs w:val="24"/>
          <w:lang w:eastAsia="ru-RU"/>
        </w:rPr>
        <w:t>__________________________________________________________________________</w:t>
      </w:r>
      <w:r w:rsidR="00AB3E58" w:rsidRPr="00D94098">
        <w:rPr>
          <w:rFonts w:ascii="Times New Roman" w:hAnsi="Times New Roman" w:cs="Times New Roman"/>
          <w:sz w:val="24"/>
          <w:szCs w:val="24"/>
          <w:lang w:eastAsia="ru-RU"/>
        </w:rPr>
        <w:t>______</w:t>
      </w:r>
      <w:r w:rsidR="00CD5F1B" w:rsidRPr="00D94098">
        <w:rPr>
          <w:rFonts w:ascii="Times New Roman" w:hAnsi="Times New Roman" w:cs="Times New Roman"/>
          <w:sz w:val="24"/>
          <w:szCs w:val="24"/>
          <w:lang w:eastAsia="ru-RU"/>
        </w:rPr>
        <w:t>__</w:t>
      </w:r>
      <w:r w:rsidR="00E36E87" w:rsidRPr="00D94098">
        <w:rPr>
          <w:rFonts w:ascii="Times New Roman" w:hAnsi="Times New Roman" w:cs="Times New Roman"/>
          <w:sz w:val="24"/>
          <w:szCs w:val="24"/>
        </w:rPr>
        <w:t>,</w:t>
      </w:r>
      <w:r w:rsidR="00B91299" w:rsidRPr="00D94098">
        <w:rPr>
          <w:rFonts w:ascii="Times New Roman" w:hAnsi="Times New Roman" w:cs="Times New Roman"/>
          <w:sz w:val="24"/>
          <w:szCs w:val="24"/>
        </w:rPr>
        <w:t xml:space="preserve"> </w:t>
      </w:r>
      <w:r w:rsidRPr="00D94098">
        <w:rPr>
          <w:rFonts w:ascii="Times New Roman" w:hAnsi="Times New Roman" w:cs="Times New Roman"/>
          <w:sz w:val="24"/>
          <w:szCs w:val="24"/>
          <w:lang w:eastAsia="ru-RU"/>
        </w:rPr>
        <w:t>заключили настоящий Договор о нижеследующем:</w:t>
      </w:r>
    </w:p>
    <w:p w:rsidR="00665BBE" w:rsidRPr="00D94098" w:rsidRDefault="00665BBE" w:rsidP="00141F4E">
      <w:pPr>
        <w:pStyle w:val="aa"/>
        <w:jc w:val="center"/>
        <w:rPr>
          <w:rFonts w:ascii="Times New Roman" w:hAnsi="Times New Roman" w:cs="Times New Roman"/>
          <w:sz w:val="24"/>
          <w:szCs w:val="24"/>
          <w:lang w:eastAsia="ru-RU"/>
        </w:rPr>
      </w:pPr>
    </w:p>
    <w:p w:rsidR="00C53455" w:rsidRPr="00914A8F" w:rsidRDefault="00C53455" w:rsidP="00C53455">
      <w:pPr>
        <w:pStyle w:val="aa"/>
        <w:numPr>
          <w:ilvl w:val="0"/>
          <w:numId w:val="11"/>
        </w:numPr>
        <w:spacing w:line="360" w:lineRule="atLeast"/>
        <w:ind w:left="0" w:firstLine="0"/>
        <w:jc w:val="center"/>
        <w:rPr>
          <w:rFonts w:ascii="Times New Roman" w:hAnsi="Times New Roman" w:cs="Times New Roman"/>
          <w:sz w:val="24"/>
          <w:szCs w:val="24"/>
          <w:lang w:eastAsia="ru-RU"/>
        </w:rPr>
      </w:pPr>
      <w:r w:rsidRPr="00914A8F">
        <w:rPr>
          <w:rFonts w:ascii="Times New Roman" w:hAnsi="Times New Roman" w:cs="Times New Roman"/>
          <w:b/>
          <w:bCs/>
          <w:sz w:val="24"/>
          <w:szCs w:val="24"/>
          <w:lang w:eastAsia="ru-RU"/>
        </w:rPr>
        <w:t>ОБЩИЕ ПОЛОЖЕНИЯ</w:t>
      </w:r>
    </w:p>
    <w:p w:rsidR="00C53455" w:rsidRPr="00914A8F" w:rsidRDefault="00C53455" w:rsidP="00C53455">
      <w:pPr>
        <w:pStyle w:val="aa"/>
        <w:spacing w:line="360" w:lineRule="atLeast"/>
        <w:jc w:val="center"/>
        <w:rPr>
          <w:rFonts w:ascii="Times New Roman" w:hAnsi="Times New Roman" w:cs="Times New Roman"/>
          <w:sz w:val="24"/>
          <w:szCs w:val="24"/>
          <w:lang w:eastAsia="ru-RU"/>
        </w:rPr>
      </w:pPr>
    </w:p>
    <w:p w:rsidR="00C53455" w:rsidRPr="00914A8F" w:rsidRDefault="00C53455" w:rsidP="00C53455">
      <w:pPr>
        <w:spacing w:after="0" w:line="360" w:lineRule="atLeast"/>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rsidR="00C53455" w:rsidRPr="00914A8F" w:rsidRDefault="00C53455" w:rsidP="00C53455">
      <w:pPr>
        <w:tabs>
          <w:tab w:val="left" w:pos="1134"/>
        </w:tabs>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1.1.   Здание </w:t>
      </w:r>
      <w:r w:rsidRPr="00914A8F">
        <w:rPr>
          <w:rFonts w:ascii="Times New Roman" w:eastAsia="Times New Roman" w:hAnsi="Times New Roman" w:cs="Times New Roman"/>
          <w:sz w:val="24"/>
          <w:szCs w:val="24"/>
          <w:lang w:eastAsia="ru-RU"/>
        </w:rPr>
        <w:t>– единый комплекс недвижимого имущества, включающий  земельный участок в установленных границах и расположенное на нем здание, со встроено пристроенными нежилыми помещениями.</w:t>
      </w:r>
    </w:p>
    <w:p w:rsidR="00C53455" w:rsidRPr="00914A8F" w:rsidRDefault="00C53455" w:rsidP="00C53455">
      <w:pPr>
        <w:tabs>
          <w:tab w:val="left" w:pos="1134"/>
        </w:tabs>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 1.2.  Собственник </w:t>
      </w:r>
      <w:r w:rsidRPr="00914A8F">
        <w:rPr>
          <w:rFonts w:ascii="Times New Roman" w:eastAsia="Times New Roman" w:hAnsi="Times New Roman" w:cs="Times New Roman"/>
          <w:sz w:val="24"/>
          <w:szCs w:val="24"/>
          <w:lang w:eastAsia="ru-RU"/>
        </w:rPr>
        <w:t>– физические или юридические лица, владеющие, пользующиеся, распоряжающиеся принадлежащим им на праве собственности  жилым и/или нежилым помещением, имеющие право собственности на долю в общем имуществе.</w:t>
      </w:r>
    </w:p>
    <w:p w:rsidR="00C53455" w:rsidRPr="00914A8F" w:rsidRDefault="00C53455" w:rsidP="00C53455">
      <w:pPr>
        <w:pStyle w:val="aa"/>
        <w:tabs>
          <w:tab w:val="left" w:pos="1134"/>
        </w:tabs>
        <w:spacing w:line="360" w:lineRule="atLeast"/>
        <w:ind w:firstLine="567"/>
        <w:jc w:val="both"/>
        <w:rPr>
          <w:rFonts w:ascii="Times New Roman" w:hAnsi="Times New Roman" w:cs="Times New Roman"/>
          <w:sz w:val="24"/>
          <w:szCs w:val="24"/>
          <w:lang w:eastAsia="ru-RU"/>
        </w:rPr>
      </w:pPr>
      <w:r w:rsidRPr="00914A8F">
        <w:rPr>
          <w:rFonts w:ascii="Times New Roman" w:hAnsi="Times New Roman" w:cs="Times New Roman"/>
          <w:b/>
          <w:bCs/>
          <w:sz w:val="24"/>
          <w:szCs w:val="24"/>
          <w:lang w:eastAsia="ru-RU"/>
        </w:rPr>
        <w:t> 1.3. Общее имущество </w:t>
      </w:r>
      <w:r w:rsidRPr="00914A8F">
        <w:rPr>
          <w:rFonts w:ascii="Times New Roman" w:hAnsi="Times New Roman" w:cs="Times New Roman"/>
          <w:sz w:val="24"/>
          <w:szCs w:val="24"/>
          <w:lang w:eastAsia="ru-RU"/>
        </w:rPr>
        <w:t xml:space="preserve">– имущество дома, предназначенное для обслуживания более одного помещения в  данном доме, а именно </w:t>
      </w:r>
    </w:p>
    <w:p w:rsidR="00C53455" w:rsidRPr="00914A8F" w:rsidRDefault="00C53455" w:rsidP="00C53455">
      <w:pPr>
        <w:pStyle w:val="aa"/>
        <w:spacing w:line="360" w:lineRule="atLeast"/>
        <w:ind w:firstLine="567"/>
        <w:jc w:val="both"/>
        <w:rPr>
          <w:rFonts w:ascii="Times New Roman" w:hAnsi="Times New Roman" w:cs="Times New Roman"/>
          <w:sz w:val="24"/>
          <w:szCs w:val="24"/>
        </w:rPr>
      </w:pPr>
      <w:bookmarkStart w:id="0" w:name="p566"/>
      <w:bookmarkEnd w:id="0"/>
      <w:r w:rsidRPr="00914A8F">
        <w:rPr>
          <w:rFonts w:ascii="Times New Roman" w:hAnsi="Times New Roman" w:cs="Times New Roman"/>
          <w:sz w:val="24"/>
          <w:szCs w:val="24"/>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C53455" w:rsidRPr="00914A8F" w:rsidRDefault="00C53455" w:rsidP="00C53455">
      <w:pPr>
        <w:pStyle w:val="aa"/>
        <w:spacing w:line="360" w:lineRule="atLeast"/>
        <w:ind w:firstLine="567"/>
        <w:jc w:val="both"/>
        <w:rPr>
          <w:rFonts w:ascii="Times New Roman" w:hAnsi="Times New Roman" w:cs="Times New Roman"/>
          <w:sz w:val="24"/>
          <w:szCs w:val="24"/>
        </w:rPr>
      </w:pPr>
      <w:bookmarkStart w:id="1" w:name="p567"/>
      <w:bookmarkEnd w:id="1"/>
      <w:r w:rsidRPr="00914A8F">
        <w:rPr>
          <w:rFonts w:ascii="Times New Roman" w:hAnsi="Times New Roman" w:cs="Times New Roman"/>
          <w:sz w:val="24"/>
          <w:szCs w:val="24"/>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C53455" w:rsidRPr="00914A8F" w:rsidRDefault="00C53455" w:rsidP="00C53455">
      <w:pPr>
        <w:pStyle w:val="aa"/>
        <w:spacing w:line="360" w:lineRule="atLeast"/>
        <w:ind w:firstLine="567"/>
        <w:jc w:val="both"/>
        <w:rPr>
          <w:rFonts w:ascii="Times New Roman" w:hAnsi="Times New Roman" w:cs="Times New Roman"/>
          <w:sz w:val="24"/>
          <w:szCs w:val="24"/>
        </w:rPr>
      </w:pPr>
      <w:bookmarkStart w:id="2" w:name="p568"/>
      <w:bookmarkEnd w:id="2"/>
      <w:r w:rsidRPr="00914A8F">
        <w:rPr>
          <w:rFonts w:ascii="Times New Roman" w:hAnsi="Times New Roman" w:cs="Times New Roman"/>
          <w:sz w:val="24"/>
          <w:szCs w:val="24"/>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bookmarkStart w:id="3" w:name="p569"/>
      <w:bookmarkEnd w:id="3"/>
    </w:p>
    <w:p w:rsidR="00C53455" w:rsidRPr="00914A8F" w:rsidRDefault="00C53455" w:rsidP="00C53455">
      <w:pPr>
        <w:pStyle w:val="aa"/>
        <w:spacing w:line="360" w:lineRule="atLeast"/>
        <w:ind w:firstLine="567"/>
        <w:jc w:val="both"/>
        <w:rPr>
          <w:rFonts w:ascii="Times New Roman" w:hAnsi="Times New Roman" w:cs="Times New Roman"/>
          <w:sz w:val="24"/>
          <w:szCs w:val="24"/>
        </w:rPr>
      </w:pPr>
      <w:r w:rsidRPr="00914A8F">
        <w:rPr>
          <w:rFonts w:ascii="Times New Roman" w:hAnsi="Times New Roman" w:cs="Times New Roman"/>
          <w:sz w:val="24"/>
          <w:szCs w:val="24"/>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w:t>
      </w:r>
      <w:r w:rsidRPr="00914A8F">
        <w:rPr>
          <w:rFonts w:ascii="Times New Roman" w:hAnsi="Times New Roman" w:cs="Times New Roman"/>
          <w:sz w:val="24"/>
          <w:szCs w:val="24"/>
        </w:rPr>
        <w:lastRenderedPageBreak/>
        <w:t>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w:t>
      </w:r>
      <w:r w:rsidRPr="00914A8F">
        <w:rPr>
          <w:rStyle w:val="apple-converted-space"/>
          <w:rFonts w:ascii="Times New Roman" w:hAnsi="Times New Roman" w:cs="Times New Roman"/>
          <w:sz w:val="24"/>
          <w:szCs w:val="24"/>
        </w:rPr>
        <w:t> </w:t>
      </w:r>
      <w:hyperlink r:id="rId8" w:tooltip="&quot;Земельный кодекс Российской Федерации&quot; от 25.10.2001 N 136-ФЗ (ред. от 28.07.2012) ------------------ Недействующая редакция" w:history="1">
        <w:r w:rsidRPr="00914A8F">
          <w:rPr>
            <w:rStyle w:val="a6"/>
            <w:rFonts w:ascii="Times New Roman" w:hAnsi="Times New Roman" w:cs="Times New Roman"/>
            <w:color w:val="auto"/>
            <w:sz w:val="24"/>
            <w:szCs w:val="24"/>
            <w:u w:val="none"/>
          </w:rPr>
          <w:t>законодательства</w:t>
        </w:r>
      </w:hyperlink>
      <w:r w:rsidRPr="00914A8F">
        <w:rPr>
          <w:rFonts w:ascii="Times New Roman" w:hAnsi="Times New Roman" w:cs="Times New Roman"/>
          <w:sz w:val="24"/>
          <w:szCs w:val="24"/>
        </w:rPr>
        <w:t xml:space="preserve"> и </w:t>
      </w:r>
      <w:hyperlink r:id="rId9" w:tooltip="&quot;Градостроительный кодекс Российской Федерации&quot; от 29.12.2004 N 190-ФЗ (ред. от 12.11.2012) ------------------ Недействующая редакция" w:history="1">
        <w:r w:rsidRPr="00914A8F">
          <w:rPr>
            <w:rStyle w:val="a6"/>
            <w:rFonts w:ascii="Times New Roman" w:hAnsi="Times New Roman" w:cs="Times New Roman"/>
            <w:color w:val="auto"/>
            <w:sz w:val="24"/>
            <w:szCs w:val="24"/>
            <w:u w:val="none"/>
          </w:rPr>
          <w:t>законодательства</w:t>
        </w:r>
      </w:hyperlink>
      <w:r w:rsidRPr="00914A8F">
        <w:rPr>
          <w:rStyle w:val="apple-converted-space"/>
          <w:rFonts w:ascii="Times New Roman" w:hAnsi="Times New Roman" w:cs="Times New Roman"/>
          <w:sz w:val="24"/>
          <w:szCs w:val="24"/>
        </w:rPr>
        <w:t> </w:t>
      </w:r>
      <w:r w:rsidRPr="00914A8F">
        <w:rPr>
          <w:rFonts w:ascii="Times New Roman" w:hAnsi="Times New Roman" w:cs="Times New Roman"/>
          <w:sz w:val="24"/>
          <w:szCs w:val="24"/>
        </w:rPr>
        <w:t>о градостроительной деятельности.</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1.4. Управление домом </w:t>
      </w:r>
      <w:r w:rsidRPr="00914A8F">
        <w:rPr>
          <w:rFonts w:ascii="Times New Roman" w:eastAsia="Times New Roman" w:hAnsi="Times New Roman" w:cs="Times New Roman"/>
          <w:sz w:val="24"/>
          <w:szCs w:val="24"/>
          <w:lang w:eastAsia="ru-RU"/>
        </w:rPr>
        <w:t>– совершение правомерных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доме, решения вопросов пользования указанным имуществом, а также организацию обеспечения собственников жилищными и коммунальными  услугами.</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1.5. Содержание общего имущества </w:t>
      </w:r>
      <w:r w:rsidRPr="00914A8F">
        <w:rPr>
          <w:rFonts w:ascii="Times New Roman" w:eastAsia="Times New Roman" w:hAnsi="Times New Roman" w:cs="Times New Roman"/>
          <w:sz w:val="24"/>
          <w:szCs w:val="24"/>
          <w:lang w:eastAsia="ru-RU"/>
        </w:rPr>
        <w:t>– деятельность по обеспечению надлежащего содержания общего имущества в зависимости от состава, конструктивных особенностей, степени физического износа и технического состояния общего имущества в доме, а также от геодезических и природно-климатических условий расположения многоквартирного дома.</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1.6. Текущий ремонт </w:t>
      </w:r>
      <w:r w:rsidRPr="00914A8F">
        <w:rPr>
          <w:rFonts w:ascii="Times New Roman" w:eastAsia="Times New Roman" w:hAnsi="Times New Roman" w:cs="Times New Roman"/>
          <w:sz w:val="24"/>
          <w:szCs w:val="24"/>
          <w:lang w:eastAsia="ru-RU"/>
        </w:rPr>
        <w:t>– ремонт общего имущества, в том числе общих коммуникаций, технических устройств и технических помещений в доме, объектов придомовой территории в соответствии с требованиями, установленными нормативными правовыми актами Российской Федерации.</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1.7. Капитальный ремонт </w:t>
      </w:r>
      <w:r w:rsidRPr="00914A8F">
        <w:rPr>
          <w:rFonts w:ascii="Times New Roman" w:eastAsia="Times New Roman" w:hAnsi="Times New Roman" w:cs="Times New Roman"/>
          <w:sz w:val="24"/>
          <w:szCs w:val="24"/>
          <w:lang w:eastAsia="ru-RU"/>
        </w:rPr>
        <w:t>– ремонт общего имущества с целью восстановления его ресурса с заменой при необходимости конструктивных элементов и систем инженерного оборудования, а также с целью улучшения его эксплуатационных показателей.</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1.8.  Плата за содержание и ремонт помещения – </w:t>
      </w:r>
      <w:r w:rsidRPr="00914A8F">
        <w:rPr>
          <w:rFonts w:ascii="Times New Roman" w:eastAsia="Times New Roman" w:hAnsi="Times New Roman" w:cs="Times New Roman"/>
          <w:sz w:val="24"/>
          <w:szCs w:val="24"/>
          <w:lang w:eastAsia="ru-RU"/>
        </w:rPr>
        <w:t xml:space="preserve">обязательный платеж, взимаемый с собственника (арендатора) помещения за оказание услуг и работ </w:t>
      </w:r>
      <w:r w:rsidRPr="00914A8F">
        <w:rPr>
          <w:rFonts w:ascii="Times New Roman" w:hAnsi="Times New Roman" w:cs="Times New Roman"/>
          <w:sz w:val="24"/>
          <w:szCs w:val="24"/>
        </w:rPr>
        <w:t>по управлению многоквартирным домом, содержанию и текущему ремонту общего имущества в многоквартирном доме</w:t>
      </w:r>
      <w:r w:rsidRPr="00914A8F">
        <w:rPr>
          <w:rFonts w:ascii="Times New Roman" w:eastAsia="Times New Roman" w:hAnsi="Times New Roman" w:cs="Times New Roman"/>
          <w:sz w:val="24"/>
          <w:szCs w:val="24"/>
          <w:lang w:eastAsia="ru-RU"/>
        </w:rPr>
        <w:t>.</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1.9. Доля участия – </w:t>
      </w:r>
      <w:r w:rsidRPr="00914A8F">
        <w:rPr>
          <w:rFonts w:ascii="Times New Roman" w:eastAsia="Times New Roman" w:hAnsi="Times New Roman" w:cs="Times New Roman"/>
          <w:sz w:val="24"/>
          <w:szCs w:val="24"/>
          <w:lang w:eastAsia="ru-RU"/>
        </w:rPr>
        <w:t>доля собственника в праве общей собственности на общее имущество,  определяет его долю в общем объеме обязательных платежей на содержание, текущий и капитальный ремонт, в других общих расходах, а также долю голосов на общем собрании собственников помещений.</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1.10. Ресурсоснабжающая организация – </w:t>
      </w:r>
      <w:r w:rsidRPr="00914A8F">
        <w:rPr>
          <w:rFonts w:ascii="Times New Roman" w:eastAsia="Times New Roman" w:hAnsi="Times New Roman" w:cs="Times New Roman"/>
          <w:sz w:val="24"/>
          <w:szCs w:val="24"/>
          <w:lang w:eastAsia="ru-RU"/>
        </w:rPr>
        <w:t>юридическое лицо независимо от его организационно-правовой формы или индивидуальный предприниматель, осуществляющее поставку коммунальных ресурсов.</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1.11. Потребитель коммунальных услуг (потребитель) – </w:t>
      </w:r>
      <w:r w:rsidRPr="00914A8F">
        <w:rPr>
          <w:rFonts w:ascii="Times New Roman" w:eastAsia="Times New Roman" w:hAnsi="Times New Roman" w:cs="Times New Roman"/>
          <w:sz w:val="24"/>
          <w:szCs w:val="24"/>
          <w:lang w:eastAsia="ru-RU"/>
        </w:rPr>
        <w:t>собственник помещения, наниматель, арендатор, член семьи собственника нежилого помещения, иные лица, пользующиеся помещением на законных основаниях.</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1.12. Общая площадь жилого помещения</w:t>
      </w:r>
      <w:r w:rsidRPr="00914A8F">
        <w:rPr>
          <w:rFonts w:ascii="Times New Roman" w:eastAsia="Times New Roman" w:hAnsi="Times New Roman" w:cs="Times New Roman"/>
          <w:sz w:val="24"/>
          <w:szCs w:val="24"/>
          <w:lang w:eastAsia="ru-RU"/>
        </w:rPr>
        <w:t> – состоит из суммы площадей всех частей такого помещения, включая площади помещений вспомогательного использования.</w:t>
      </w:r>
    </w:p>
    <w:p w:rsidR="00C53455" w:rsidRPr="00914A8F" w:rsidRDefault="00C53455" w:rsidP="00C53455">
      <w:pPr>
        <w:pStyle w:val="aa"/>
        <w:spacing w:line="360" w:lineRule="atLeast"/>
        <w:rPr>
          <w:rFonts w:ascii="Times New Roman" w:hAnsi="Times New Roman" w:cs="Times New Roman"/>
          <w:sz w:val="24"/>
          <w:szCs w:val="24"/>
          <w:lang w:eastAsia="ru-RU"/>
        </w:rPr>
      </w:pPr>
      <w:r w:rsidRPr="00914A8F">
        <w:rPr>
          <w:rFonts w:ascii="Times New Roman" w:hAnsi="Times New Roman" w:cs="Times New Roman"/>
          <w:sz w:val="24"/>
          <w:szCs w:val="24"/>
          <w:lang w:eastAsia="ru-RU"/>
        </w:rPr>
        <w:t> </w:t>
      </w:r>
    </w:p>
    <w:p w:rsidR="00C53455" w:rsidRDefault="00C53455" w:rsidP="00C53455">
      <w:pPr>
        <w:pStyle w:val="aa"/>
        <w:spacing w:line="360" w:lineRule="atLeast"/>
        <w:jc w:val="center"/>
        <w:rPr>
          <w:rFonts w:ascii="Times New Roman" w:hAnsi="Times New Roman" w:cs="Times New Roman"/>
          <w:b/>
          <w:bCs/>
          <w:sz w:val="24"/>
          <w:szCs w:val="24"/>
          <w:lang w:eastAsia="ru-RU"/>
        </w:rPr>
      </w:pPr>
    </w:p>
    <w:p w:rsidR="00E11A7B" w:rsidRDefault="00E11A7B" w:rsidP="00C53455">
      <w:pPr>
        <w:pStyle w:val="aa"/>
        <w:spacing w:line="360" w:lineRule="atLeast"/>
        <w:jc w:val="center"/>
        <w:rPr>
          <w:rFonts w:ascii="Times New Roman" w:hAnsi="Times New Roman" w:cs="Times New Roman"/>
          <w:b/>
          <w:bCs/>
          <w:sz w:val="24"/>
          <w:szCs w:val="24"/>
          <w:lang w:eastAsia="ru-RU"/>
        </w:rPr>
      </w:pPr>
    </w:p>
    <w:p w:rsidR="00E11A7B" w:rsidRDefault="00E11A7B" w:rsidP="00C53455">
      <w:pPr>
        <w:pStyle w:val="aa"/>
        <w:spacing w:line="360" w:lineRule="atLeast"/>
        <w:jc w:val="center"/>
        <w:rPr>
          <w:rFonts w:ascii="Times New Roman" w:hAnsi="Times New Roman" w:cs="Times New Roman"/>
          <w:b/>
          <w:bCs/>
          <w:sz w:val="24"/>
          <w:szCs w:val="24"/>
          <w:lang w:eastAsia="ru-RU"/>
        </w:rPr>
      </w:pPr>
    </w:p>
    <w:p w:rsidR="00C53455" w:rsidRPr="00914A8F" w:rsidRDefault="00C53455" w:rsidP="00C53455">
      <w:pPr>
        <w:pStyle w:val="aa"/>
        <w:spacing w:line="360" w:lineRule="atLeast"/>
        <w:jc w:val="center"/>
        <w:rPr>
          <w:rFonts w:ascii="Times New Roman" w:hAnsi="Times New Roman" w:cs="Times New Roman"/>
          <w:sz w:val="24"/>
          <w:szCs w:val="24"/>
          <w:lang w:eastAsia="ru-RU"/>
        </w:rPr>
      </w:pPr>
      <w:r w:rsidRPr="00914A8F">
        <w:rPr>
          <w:rFonts w:ascii="Times New Roman" w:hAnsi="Times New Roman" w:cs="Times New Roman"/>
          <w:b/>
          <w:bCs/>
          <w:sz w:val="24"/>
          <w:szCs w:val="24"/>
          <w:lang w:eastAsia="ru-RU"/>
        </w:rPr>
        <w:lastRenderedPageBreak/>
        <w:t>2. ПРЕДМЕТ ДОГОВОРА</w:t>
      </w:r>
    </w:p>
    <w:p w:rsidR="00C53455" w:rsidRPr="00573F48" w:rsidRDefault="00C53455" w:rsidP="00C53455">
      <w:pPr>
        <w:spacing w:after="0" w:line="360" w:lineRule="atLeast"/>
        <w:ind w:firstLine="426"/>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xml:space="preserve">2.1. Собственники передают, а Управляющая организация принимает на себя полномочия по управлению общим имуществом жилого многоквартирного дома </w:t>
      </w:r>
      <w:r w:rsidRPr="00914A8F">
        <w:rPr>
          <w:rFonts w:ascii="Times New Roman" w:eastAsia="Times New Roman" w:hAnsi="Times New Roman" w:cs="Times New Roman"/>
          <w:bCs/>
          <w:sz w:val="24"/>
          <w:szCs w:val="24"/>
          <w:lang w:eastAsia="ru-RU"/>
        </w:rPr>
        <w:t xml:space="preserve">по адресу: Челябинская </w:t>
      </w:r>
      <w:r w:rsidRPr="00573F48">
        <w:rPr>
          <w:rFonts w:ascii="Times New Roman" w:eastAsia="Times New Roman" w:hAnsi="Times New Roman" w:cs="Times New Roman"/>
          <w:bCs/>
          <w:sz w:val="24"/>
          <w:szCs w:val="24"/>
          <w:lang w:eastAsia="ru-RU"/>
        </w:rPr>
        <w:t xml:space="preserve">область, г.Озерск, </w:t>
      </w:r>
      <w:r w:rsidR="00573F48" w:rsidRPr="00573F48">
        <w:rPr>
          <w:rFonts w:ascii="Times New Roman" w:hAnsi="Times New Roman" w:cs="Times New Roman"/>
          <w:sz w:val="24"/>
          <w:szCs w:val="24"/>
        </w:rPr>
        <w:t xml:space="preserve">бульвар Гайдара, д. </w:t>
      </w:r>
      <w:r w:rsidR="005C1E78">
        <w:rPr>
          <w:rFonts w:ascii="Times New Roman" w:hAnsi="Times New Roman" w:cs="Times New Roman"/>
          <w:sz w:val="24"/>
          <w:szCs w:val="24"/>
        </w:rPr>
        <w:t>13</w:t>
      </w:r>
      <w:r w:rsidRPr="00573F48">
        <w:rPr>
          <w:rFonts w:ascii="Times New Roman" w:eastAsia="Times New Roman" w:hAnsi="Times New Roman" w:cs="Times New Roman"/>
          <w:sz w:val="24"/>
          <w:szCs w:val="24"/>
          <w:lang w:eastAsia="ru-RU"/>
        </w:rPr>
        <w:t>.</w:t>
      </w:r>
    </w:p>
    <w:p w:rsidR="0016507B" w:rsidRPr="0016507B" w:rsidRDefault="00C53455" w:rsidP="00C53455">
      <w:pPr>
        <w:spacing w:after="0" w:line="360" w:lineRule="atLeast"/>
        <w:ind w:firstLine="426"/>
        <w:jc w:val="both"/>
        <w:rPr>
          <w:rFonts w:ascii="Times New Roman" w:eastAsia="Times New Roman" w:hAnsi="Times New Roman" w:cs="Times New Roman"/>
          <w:sz w:val="24"/>
          <w:szCs w:val="24"/>
          <w:lang w:eastAsia="ru-RU"/>
        </w:rPr>
      </w:pPr>
      <w:r w:rsidRPr="0016507B">
        <w:rPr>
          <w:rFonts w:ascii="Times New Roman" w:eastAsia="Times New Roman" w:hAnsi="Times New Roman" w:cs="Times New Roman"/>
          <w:sz w:val="24"/>
          <w:szCs w:val="24"/>
          <w:lang w:eastAsia="ru-RU"/>
        </w:rPr>
        <w:t xml:space="preserve">Управляющая организация </w:t>
      </w:r>
      <w:r w:rsidR="0016507B" w:rsidRPr="0016507B">
        <w:rPr>
          <w:rFonts w:ascii="Times New Roman" w:hAnsi="Times New Roman" w:cs="Times New Roman"/>
          <w:bCs/>
          <w:sz w:val="24"/>
          <w:szCs w:val="24"/>
        </w:rPr>
        <w:t>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r w:rsidR="0016507B">
        <w:rPr>
          <w:rFonts w:ascii="Times New Roman" w:hAnsi="Times New Roman" w:cs="Times New Roman"/>
          <w:bCs/>
          <w:sz w:val="24"/>
          <w:szCs w:val="24"/>
        </w:rPr>
        <w:t>.</w:t>
      </w:r>
    </w:p>
    <w:p w:rsidR="00C53455" w:rsidRPr="00914A8F" w:rsidRDefault="00C53455" w:rsidP="00C53455">
      <w:pPr>
        <w:spacing w:after="0" w:line="360" w:lineRule="atLeast"/>
        <w:ind w:firstLine="426"/>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xml:space="preserve">2.2. Состав общего имущества на момент приема дома управляющей организацией, определяется технической документацией и указан в Приложении № 1, являющемся неотъемлемой частью настоящего Договора.  </w:t>
      </w:r>
    </w:p>
    <w:p w:rsidR="00C53455" w:rsidRPr="00914A8F" w:rsidRDefault="00C53455" w:rsidP="00C53455">
      <w:pPr>
        <w:pStyle w:val="aa"/>
        <w:spacing w:line="360" w:lineRule="atLeast"/>
        <w:jc w:val="center"/>
        <w:rPr>
          <w:rFonts w:ascii="Times New Roman" w:hAnsi="Times New Roman" w:cs="Times New Roman"/>
          <w:sz w:val="24"/>
          <w:szCs w:val="24"/>
          <w:lang w:eastAsia="ru-RU"/>
        </w:rPr>
      </w:pPr>
      <w:r w:rsidRPr="00914A8F">
        <w:rPr>
          <w:rFonts w:ascii="Times New Roman" w:hAnsi="Times New Roman" w:cs="Times New Roman"/>
          <w:b/>
          <w:bCs/>
          <w:sz w:val="24"/>
          <w:szCs w:val="24"/>
          <w:lang w:eastAsia="ru-RU"/>
        </w:rPr>
        <w:t>3. ОБЯЗАННОСТИ И ПРАВА СТОРОН</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При выполнении условий настоящего Договора Стороны обязаны руководствоваться действующими правовыми нормативными актами и инструкциями, санитарными нормами и правилами, нормами противопожарной и иной безопасности, правилами и нормами технической эксплуатации жилищного фонда и придомовых территорий, правилами пользования электрической и тепловой энергии, правилами безопасности в газовом хозяйстве, правилами  безопасной эксплуатации лифтов, иными методическими, нормативными и законодательными актами, регулирующими вопросы эксплуатации жилищного фонда и придомовых территорий.</w:t>
      </w:r>
    </w:p>
    <w:p w:rsidR="00C53455" w:rsidRPr="00914A8F" w:rsidRDefault="00C53455" w:rsidP="00C53455">
      <w:pPr>
        <w:spacing w:after="0" w:line="360" w:lineRule="atLeast"/>
        <w:ind w:left="567"/>
        <w:rPr>
          <w:rFonts w:ascii="Times New Roman" w:eastAsia="Times New Roman" w:hAnsi="Times New Roman" w:cs="Times New Roman"/>
          <w:b/>
          <w:bCs/>
          <w:sz w:val="24"/>
          <w:szCs w:val="24"/>
          <w:lang w:eastAsia="ru-RU"/>
        </w:rPr>
      </w:pPr>
      <w:r w:rsidRPr="00914A8F">
        <w:rPr>
          <w:rFonts w:ascii="Times New Roman" w:eastAsia="Times New Roman" w:hAnsi="Times New Roman" w:cs="Times New Roman"/>
          <w:sz w:val="24"/>
          <w:szCs w:val="24"/>
          <w:lang w:eastAsia="ru-RU"/>
        </w:rPr>
        <w:t>3.1. </w:t>
      </w:r>
      <w:r w:rsidRPr="00914A8F">
        <w:rPr>
          <w:rFonts w:ascii="Times New Roman" w:eastAsia="Times New Roman" w:hAnsi="Times New Roman" w:cs="Times New Roman"/>
          <w:b/>
          <w:bCs/>
          <w:sz w:val="24"/>
          <w:szCs w:val="24"/>
          <w:lang w:eastAsia="ru-RU"/>
        </w:rPr>
        <w:t>Управляющая организация обязана:</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3.1.1. Осуществлять функции по управлению многоквартирным домом в соответствии с условиями настоящего Договора и действующим законодательством Российской Федерации, регулирующим данные отношения.</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3.1.2. Обеспечить надлежащее содержание общего имущества с учетом его состава, конструктивных особенностей, степени физического износа и технического состояния</w:t>
      </w:r>
      <w:r>
        <w:rPr>
          <w:rFonts w:ascii="Times New Roman" w:eastAsia="Times New Roman" w:hAnsi="Times New Roman" w:cs="Times New Roman"/>
          <w:sz w:val="24"/>
          <w:szCs w:val="24"/>
          <w:lang w:eastAsia="ru-RU"/>
        </w:rPr>
        <w:t>,</w:t>
      </w:r>
      <w:r w:rsidRPr="006D1A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соответствии со стандартом, утвержденным Правительством Российской Федерации</w:t>
      </w:r>
      <w:r w:rsidRPr="00914A8F">
        <w:rPr>
          <w:rFonts w:ascii="Times New Roman" w:eastAsia="Times New Roman" w:hAnsi="Times New Roman" w:cs="Times New Roman"/>
          <w:sz w:val="24"/>
          <w:szCs w:val="24"/>
          <w:lang w:eastAsia="ru-RU"/>
        </w:rPr>
        <w:t xml:space="preserve"> и в соответствии с перечнем работ и услуг, указанном в Приложении № 2 к настоящему Договору.</w:t>
      </w:r>
      <w:r>
        <w:rPr>
          <w:rFonts w:ascii="Times New Roman" w:eastAsia="Times New Roman" w:hAnsi="Times New Roman" w:cs="Times New Roman"/>
          <w:sz w:val="24"/>
          <w:szCs w:val="24"/>
          <w:lang w:eastAsia="ru-RU"/>
        </w:rPr>
        <w:t xml:space="preserve"> </w:t>
      </w:r>
      <w:r w:rsidRPr="006C5FFD">
        <w:rPr>
          <w:rFonts w:ascii="Times New Roman" w:eastAsia="Times New Roman" w:hAnsi="Times New Roman" w:cs="Times New Roman"/>
          <w:color w:val="17365D" w:themeColor="text2" w:themeShade="BF"/>
          <w:sz w:val="24"/>
          <w:szCs w:val="24"/>
          <w:lang w:eastAsia="ru-RU"/>
        </w:rPr>
        <w:t>Перечень работ и услуг может быть изменен Управляющей организацией в одностороннем порядке без изменения цены договора при изменении законодательства определяющего перечень услуг и работ необходимый для проживания граждан. В случае увеличения перечня работ и услуг, влекущих увеличение цены договор, такое изменение допускается на основании решения общего собрания в заочной форме.</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3.1.3. Обеспечивать круглосуточное аварийно - диспетчерское обслуживание внутридомовых инженерных коммуникаций и оборудования.</w:t>
      </w:r>
    </w:p>
    <w:p w:rsidR="00C53455" w:rsidRPr="00914A8F" w:rsidRDefault="00C53455" w:rsidP="00C53455">
      <w:pPr>
        <w:pStyle w:val="ConsPlusNormal"/>
        <w:spacing w:line="360" w:lineRule="atLeast"/>
        <w:ind w:firstLine="540"/>
        <w:jc w:val="both"/>
        <w:rPr>
          <w:rFonts w:ascii="Times New Roman" w:hAnsi="Times New Roman" w:cs="Times New Roman"/>
          <w:sz w:val="24"/>
          <w:szCs w:val="24"/>
        </w:rPr>
      </w:pPr>
      <w:r w:rsidRPr="00914A8F">
        <w:rPr>
          <w:rFonts w:ascii="Times New Roman" w:hAnsi="Times New Roman" w:cs="Times New Roman"/>
          <w:sz w:val="24"/>
          <w:szCs w:val="24"/>
        </w:rPr>
        <w:t>3.1.4.  вести и хранить техническую документацию на многоквартирный дом в установленном законодательством Российской Федерации порядке;</w:t>
      </w:r>
    </w:p>
    <w:p w:rsidR="00C53455" w:rsidRPr="00914A8F" w:rsidRDefault="00C53455" w:rsidP="00C53455">
      <w:pPr>
        <w:pStyle w:val="ConsPlusNormal"/>
        <w:spacing w:line="360" w:lineRule="atLeast"/>
        <w:ind w:firstLine="540"/>
        <w:jc w:val="both"/>
        <w:rPr>
          <w:rFonts w:ascii="Times New Roman" w:hAnsi="Times New Roman" w:cs="Times New Roman"/>
          <w:sz w:val="24"/>
          <w:szCs w:val="24"/>
        </w:rPr>
      </w:pPr>
      <w:r w:rsidRPr="00914A8F">
        <w:rPr>
          <w:rFonts w:ascii="Times New Roman" w:hAnsi="Times New Roman" w:cs="Times New Roman"/>
          <w:sz w:val="24"/>
          <w:szCs w:val="24"/>
        </w:rPr>
        <w:t xml:space="preserve">3.1.5. своевременно заключать договоры оказания услуг и (или) выполнения работ по </w:t>
      </w:r>
      <w:r w:rsidRPr="00914A8F">
        <w:rPr>
          <w:rFonts w:ascii="Times New Roman" w:hAnsi="Times New Roman" w:cs="Times New Roman"/>
          <w:sz w:val="24"/>
          <w:szCs w:val="24"/>
        </w:rPr>
        <w:lastRenderedPageBreak/>
        <w:t>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 по таким договорам;</w:t>
      </w:r>
    </w:p>
    <w:p w:rsidR="00C53455" w:rsidRPr="00914A8F" w:rsidRDefault="00C53455" w:rsidP="00C53455">
      <w:pPr>
        <w:pStyle w:val="ConsPlusNormal"/>
        <w:spacing w:line="360" w:lineRule="atLeast"/>
        <w:ind w:firstLine="540"/>
        <w:jc w:val="both"/>
        <w:rPr>
          <w:rFonts w:ascii="Times New Roman" w:hAnsi="Times New Roman" w:cs="Times New Roman"/>
          <w:sz w:val="24"/>
          <w:szCs w:val="24"/>
        </w:rPr>
      </w:pPr>
      <w:r w:rsidRPr="00914A8F">
        <w:rPr>
          <w:rFonts w:ascii="Times New Roman" w:hAnsi="Times New Roman" w:cs="Times New Roman"/>
          <w:sz w:val="24"/>
          <w:szCs w:val="24"/>
        </w:rPr>
        <w:t>3.1.6. осуществлять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и доводить их до сведения собственников помещений в многоквартирном доме в порядке, установленном жилищным законодательством Российской Федерации;</w:t>
      </w:r>
    </w:p>
    <w:p w:rsidR="00C53455" w:rsidRPr="00914A8F" w:rsidRDefault="00C53455" w:rsidP="00C53455">
      <w:pPr>
        <w:pStyle w:val="ConsPlusNormal"/>
        <w:spacing w:line="360" w:lineRule="atLeast"/>
        <w:ind w:firstLine="540"/>
        <w:jc w:val="both"/>
        <w:rPr>
          <w:rFonts w:ascii="Times New Roman" w:hAnsi="Times New Roman" w:cs="Times New Roman"/>
          <w:sz w:val="24"/>
          <w:szCs w:val="24"/>
        </w:rPr>
      </w:pPr>
      <w:r w:rsidRPr="00914A8F">
        <w:rPr>
          <w:rFonts w:ascii="Times New Roman" w:hAnsi="Times New Roman" w:cs="Times New Roman"/>
          <w:sz w:val="24"/>
          <w:szCs w:val="24"/>
        </w:rPr>
        <w:t>3.1.7. организовать работу по взысканию задолженности по оплате жилых помещений;</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xml:space="preserve"> 3.1.8. производить начисления и сбор платежей, осуществляемых </w:t>
      </w:r>
      <w:r w:rsidR="00531278" w:rsidRPr="00914A8F">
        <w:rPr>
          <w:rFonts w:ascii="Times New Roman" w:eastAsia="Times New Roman" w:hAnsi="Times New Roman" w:cs="Times New Roman"/>
          <w:sz w:val="24"/>
          <w:szCs w:val="24"/>
          <w:lang w:eastAsia="ru-RU"/>
        </w:rPr>
        <w:t>собственником в</w:t>
      </w:r>
      <w:r w:rsidRPr="00914A8F">
        <w:rPr>
          <w:rFonts w:ascii="Times New Roman" w:eastAsia="Times New Roman" w:hAnsi="Times New Roman" w:cs="Times New Roman"/>
          <w:sz w:val="24"/>
          <w:szCs w:val="24"/>
          <w:lang w:eastAsia="ru-RU"/>
        </w:rPr>
        <w:t xml:space="preserve"> соответствии с настоящим Договором, обеспечивая выставление квитанции-извещения не позднее первого числа месяца, следующего за расчетным;</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3.1.9. своевременно информировать об изменении размера платы за жилищные услуги – в разумный срок с момента принятия решения о повышении платы;</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3.1.10. исправлять повреждения санитарно-технического и иного оборудования в помещении собственника за его счет и по его заявлению в сроки, предусмотренные нормативами, а в случае аварии – немедленно.</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xml:space="preserve">3.1.11. принимать оперативные меры по устранению всех недостатков, связанных с управлением на основании предложений, заявлений и жалоб </w:t>
      </w:r>
      <w:r w:rsidR="00531278" w:rsidRPr="00914A8F">
        <w:rPr>
          <w:rFonts w:ascii="Times New Roman" w:eastAsia="Times New Roman" w:hAnsi="Times New Roman" w:cs="Times New Roman"/>
          <w:sz w:val="24"/>
          <w:szCs w:val="24"/>
          <w:lang w:eastAsia="ru-RU"/>
        </w:rPr>
        <w:t>собственника на</w:t>
      </w:r>
      <w:r w:rsidRPr="00914A8F">
        <w:rPr>
          <w:rFonts w:ascii="Times New Roman" w:eastAsia="Times New Roman" w:hAnsi="Times New Roman" w:cs="Times New Roman"/>
          <w:sz w:val="24"/>
          <w:szCs w:val="24"/>
          <w:lang w:eastAsia="ru-RU"/>
        </w:rPr>
        <w:t xml:space="preserve"> действия (бездействие) ресурсоснабжающих и прочих организаций.</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3.1.12. вести реестр собственников, делопроизводство, бухгалтерский учет и бухгалтерскую отчетность по управлению многоквартирным домом</w:t>
      </w:r>
      <w:r>
        <w:rPr>
          <w:rFonts w:ascii="Times New Roman" w:eastAsia="Times New Roman" w:hAnsi="Times New Roman" w:cs="Times New Roman"/>
          <w:sz w:val="24"/>
          <w:szCs w:val="24"/>
          <w:lang w:eastAsia="ru-RU"/>
        </w:rPr>
        <w:t>.</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3.1.13.  Управляющая организация отчитывается перед Собственниками раз в год по объемам выполняемых работ и услуг, по техническому, санитарному, противопожарному состоянию зданий и сооружений, работе систем и оборудования, нарушениям собственниками помещений действующих норм и правил и о принятых мерах по их устранению, а также по объемам неплатежей и мерам, принимаемым для взыскания задолженности. В случае, если по истечении 10 дней после соответствующего объявления, размещенного в доступных для обозрения Собственников месте, о проведении отчетного собрания собственники не уведомили в письменном виде Управляющую организацию о готовности провести такое собрание, с указанием в таком уведомлении даты и времени проведения отчетного собрания, то Управляющая организация размещает такой отчет в доступных для ознакомления Собственников местах или путем передачи информации Совету дома.</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xml:space="preserve">3.1.14. за 30 дней до истечения срока действия полномочий Управляющей организации передать техническую документацию на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одному из собственников, указанному в решении общего собрания данных </w:t>
      </w:r>
      <w:r w:rsidRPr="00914A8F">
        <w:rPr>
          <w:rFonts w:ascii="Times New Roman" w:eastAsia="Times New Roman" w:hAnsi="Times New Roman" w:cs="Times New Roman"/>
          <w:sz w:val="24"/>
          <w:szCs w:val="24"/>
          <w:lang w:eastAsia="ru-RU"/>
        </w:rPr>
        <w:lastRenderedPageBreak/>
        <w:t>собственников о выборе способа управления домом или, если такой собственник не указан, любому собственнику помещения в таком доме.</w:t>
      </w:r>
    </w:p>
    <w:p w:rsidR="00C53455"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3.1.15. осуществлять рассмотрение предложений, заявлений, жалоб и заявок собственников помещений и в установленные законодательством сроки письменно уведомлять заявителей о принятых решениях в соответствии с законодательством о порядке рассмотрения обращений граждан.</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3.1.16. Обеспечить свободный доступ Собственника к информации в соответствии со стандартом раскрытия информации, утвержденным Правительством Российской Федерации.  </w:t>
      </w:r>
    </w:p>
    <w:p w:rsidR="00C53455" w:rsidRPr="00914A8F" w:rsidRDefault="00C53455" w:rsidP="00C53455">
      <w:pPr>
        <w:spacing w:after="0" w:line="360" w:lineRule="atLeast"/>
        <w:ind w:firstLine="540"/>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w:t>
      </w:r>
      <w:r w:rsidRPr="00914A8F">
        <w:rPr>
          <w:rFonts w:ascii="Times New Roman" w:eastAsia="Times New Roman" w:hAnsi="Times New Roman" w:cs="Times New Roman"/>
          <w:b/>
          <w:bCs/>
          <w:sz w:val="24"/>
          <w:szCs w:val="24"/>
          <w:lang w:eastAsia="ru-RU"/>
        </w:rPr>
        <w:t>3.2. Управляющая организация имеет право:</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3.2.1. Принимать меры по взысканию задолженности по оплате за содержание и ремонт жилого / нежилого помещения;</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3.2.2. Осуществлять контроль за состоянием инженерного оборудования у собственников, поставив последних в известность о дате и времени осмотра.</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3.2.3. Определять порядок и способ выполнения работ по улучшению инженерного оборудования дома с оповещением собственников  помещений данного дома в следующих случаях:</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 при возникновении необходимости приведения инженерного оборудования в соответствие с требованиями правил безопасности, в том числе в случае выдачи предписаний государственных органов по факту нарушения норм действующего законодательства;</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 при невозможности дальнейшей эксплуатации инженерного оборудования без проведения его улучшений, в том числе в случае превышения предельных сроков его износа;</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 в иных случаях при условии, если улучшение инженерного оборудования приводит к улучшению качества коммунальных услуг.</w:t>
      </w:r>
    </w:p>
    <w:p w:rsidR="00C53455"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xml:space="preserve">       3.2.4. </w:t>
      </w:r>
      <w:r>
        <w:rPr>
          <w:rFonts w:ascii="Times New Roman" w:eastAsia="Times New Roman" w:hAnsi="Times New Roman" w:cs="Times New Roman"/>
          <w:sz w:val="24"/>
          <w:szCs w:val="24"/>
          <w:lang w:eastAsia="ru-RU"/>
        </w:rPr>
        <w:t>На основании решения общего</w:t>
      </w:r>
      <w:r w:rsidRPr="00914A8F">
        <w:rPr>
          <w:rFonts w:ascii="Times New Roman" w:eastAsia="Times New Roman" w:hAnsi="Times New Roman" w:cs="Times New Roman"/>
          <w:sz w:val="24"/>
          <w:szCs w:val="24"/>
          <w:lang w:eastAsia="ru-RU"/>
        </w:rPr>
        <w:t xml:space="preserve"> собрания </w:t>
      </w:r>
      <w:r>
        <w:rPr>
          <w:rFonts w:ascii="Times New Roman" w:eastAsia="Times New Roman" w:hAnsi="Times New Roman" w:cs="Times New Roman"/>
          <w:sz w:val="24"/>
          <w:szCs w:val="24"/>
          <w:lang w:eastAsia="ru-RU"/>
        </w:rPr>
        <w:t>собственников</w:t>
      </w:r>
      <w:r w:rsidRPr="00914A8F">
        <w:rPr>
          <w:rFonts w:ascii="Times New Roman" w:eastAsia="Times New Roman" w:hAnsi="Times New Roman" w:cs="Times New Roman"/>
          <w:sz w:val="24"/>
          <w:szCs w:val="24"/>
          <w:lang w:eastAsia="ru-RU"/>
        </w:rPr>
        <w:t>,  распоряжаться общим имуществом (сдача в аренду, размещение оборудования, предо</w:t>
      </w:r>
      <w:r>
        <w:rPr>
          <w:rFonts w:ascii="Times New Roman" w:eastAsia="Times New Roman" w:hAnsi="Times New Roman" w:cs="Times New Roman"/>
          <w:sz w:val="24"/>
          <w:szCs w:val="24"/>
          <w:lang w:eastAsia="ru-RU"/>
        </w:rPr>
        <w:t>ставление в пользование и т.д.)</w:t>
      </w:r>
      <w:r w:rsidRPr="00914A8F">
        <w:rPr>
          <w:rFonts w:ascii="Times New Roman" w:eastAsia="Times New Roman" w:hAnsi="Times New Roman" w:cs="Times New Roman"/>
          <w:sz w:val="24"/>
          <w:szCs w:val="24"/>
          <w:lang w:eastAsia="ru-RU"/>
        </w:rPr>
        <w:t xml:space="preserve">. Денежные средства, полученные в результате действий с общим имуществом собственников многоквартирного дома, направляются на цели </w:t>
      </w:r>
      <w:r>
        <w:rPr>
          <w:rFonts w:ascii="Times New Roman" w:eastAsia="Times New Roman" w:hAnsi="Times New Roman" w:cs="Times New Roman"/>
          <w:sz w:val="24"/>
          <w:szCs w:val="24"/>
          <w:lang w:eastAsia="ru-RU"/>
        </w:rPr>
        <w:t>определенные решением общего собрания собственников.</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3.2.5. Осуществлять за отдельную плату иные услуги, не оговоренные настоящим Договором.</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3.2.6.  Производить начисления в едином платежном документе на оплату жилищных услуг Собственникам за выполнение непредвиденных работ, предусмотренных в перечне работ и стоимости по настоящему договору, невыполнение которых может повлечь или повлечет причинение вреда жизни, здоровью и имуществу Собственников, пользователей, к невозможности обеспечения безопасности людей и сохранности жилого дома. Размер платы рассчитывается согласно принадлежащей доле в праве общей собственности.</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3.2.7.  В случае возникновения аварийной ситуации в помещении, принадлежащем Собственнику (пользователю), и грозящих повреждениями общему имуществу, другим помещениям, если для устранения аварии требуется проникновение в помещение, принадлежащее собственнику, и в случае отсутствия на месте Собственника или проживающ</w:t>
      </w:r>
      <w:r>
        <w:rPr>
          <w:rFonts w:ascii="Times New Roman" w:eastAsia="Times New Roman" w:hAnsi="Times New Roman" w:cs="Times New Roman"/>
          <w:sz w:val="24"/>
          <w:szCs w:val="24"/>
          <w:lang w:eastAsia="ru-RU"/>
        </w:rPr>
        <w:t>их</w:t>
      </w:r>
      <w:r w:rsidRPr="00914A8F">
        <w:rPr>
          <w:rFonts w:ascii="Times New Roman" w:eastAsia="Times New Roman" w:hAnsi="Times New Roman" w:cs="Times New Roman"/>
          <w:sz w:val="24"/>
          <w:szCs w:val="24"/>
          <w:lang w:eastAsia="ru-RU"/>
        </w:rPr>
        <w:t xml:space="preserve"> </w:t>
      </w:r>
      <w:r w:rsidRPr="00914A8F">
        <w:rPr>
          <w:rFonts w:ascii="Times New Roman" w:eastAsia="Times New Roman" w:hAnsi="Times New Roman" w:cs="Times New Roman"/>
          <w:sz w:val="24"/>
          <w:szCs w:val="24"/>
          <w:lang w:eastAsia="ru-RU"/>
        </w:rPr>
        <w:lastRenderedPageBreak/>
        <w:t xml:space="preserve">совместно с ним лиц для обеспечения доступа работников управляющей организации в данное помещение, Управляющая организация имеет право </w:t>
      </w:r>
      <w:r>
        <w:rPr>
          <w:rFonts w:ascii="Times New Roman" w:eastAsia="Times New Roman" w:hAnsi="Times New Roman" w:cs="Times New Roman"/>
          <w:sz w:val="24"/>
          <w:szCs w:val="24"/>
          <w:lang w:eastAsia="ru-RU"/>
        </w:rPr>
        <w:t>обратиться в полицию о проникновении сотрудника полиции и</w:t>
      </w:r>
      <w:r w:rsidRPr="00914A8F">
        <w:rPr>
          <w:rFonts w:ascii="Times New Roman" w:eastAsia="Times New Roman" w:hAnsi="Times New Roman" w:cs="Times New Roman"/>
          <w:sz w:val="24"/>
          <w:szCs w:val="24"/>
          <w:lang w:eastAsia="ru-RU"/>
        </w:rPr>
        <w:t xml:space="preserve"> представителей Управляющей организации в квартиру (нежилое помещение), собственника которой нет на месте. При этом Управляющая организация обеспечивает составление комиссионного акта о вскрытии квартиры (нежилого помещения), который подписывается представителями Управляющей организации и в присутствии председателя и членов Совета дома. В акте указывается состояние входной двери, сведения о способе вскрытия входной двери, описание аварии, сведения об устранении аварии, а также перечень  находящегося в помещении имущества, поврежденного в результате аварии и в процессе ее устранения. Акт составляется в трех экземплярах, один из которых вручается Собственнику вскрытого помещения под роспись и направляется заказным письмом. Квартира (нежилое помещение) опечатывается после устранения аварии в обязательном присутствии  свидетелей и закрывается (при этом устанавливается новый замок). В акте о вскрытии данное обстоятельство указывается. В дальнейшем, после появления собственника, ему вручается под расписку ключ от помещения. После выявления причин аварии подлежат возмещению все убытки виновной стороной. В случае, если виновной стороной признан Собственник, он обязан с момента направления ему уведомления о произведении возмещения затрат на устранение аварийной ситуаций и последствий ее происшествия, в течение месяца произвести оплату, в случае отказа управляющая организация имеет право обратиться в суд защитой своих нарушенных прав и возмещением понесенных расходов, либо выставить в едином платежном документе дополнительную строку с суммой этих расходов.</w:t>
      </w:r>
    </w:p>
    <w:p w:rsidR="00C53455" w:rsidRPr="00914A8F" w:rsidRDefault="00C53455" w:rsidP="00C53455">
      <w:pPr>
        <w:spacing w:after="0" w:line="360" w:lineRule="atLeast"/>
        <w:jc w:val="both"/>
        <w:rPr>
          <w:rFonts w:ascii="Times New Roman" w:eastAsia="Times New Roman" w:hAnsi="Times New Roman" w:cs="Times New Roman"/>
          <w:sz w:val="24"/>
          <w:szCs w:val="24"/>
          <w:lang w:eastAsia="ru-RU"/>
        </w:rPr>
      </w:pPr>
      <w:r w:rsidRPr="00C864C8">
        <w:rPr>
          <w:rFonts w:ascii="Times New Roman" w:eastAsia="Times New Roman" w:hAnsi="Times New Roman" w:cs="Times New Roman"/>
          <w:sz w:val="24"/>
          <w:szCs w:val="24"/>
          <w:lang w:eastAsia="ru-RU"/>
        </w:rPr>
        <w:t>       3.2.8.</w:t>
      </w:r>
      <w:r w:rsidRPr="00914A8F">
        <w:rPr>
          <w:rFonts w:ascii="Times New Roman" w:eastAsia="Times New Roman" w:hAnsi="Times New Roman" w:cs="Times New Roman"/>
          <w:sz w:val="24"/>
          <w:szCs w:val="24"/>
          <w:lang w:eastAsia="ru-RU"/>
        </w:rPr>
        <w:t xml:space="preserve"> Заключение настоящего договора на основании решения общего собрания собственников является дачей согласия на обработку персональных данных всех собственников помещений многоквартирных домов и лиц, пользующихся такими помещениями, независимо от подписания этим лицом настоящего договора</w:t>
      </w:r>
      <w:r>
        <w:rPr>
          <w:rFonts w:ascii="Times New Roman" w:eastAsia="Times New Roman" w:hAnsi="Times New Roman" w:cs="Times New Roman"/>
          <w:sz w:val="24"/>
          <w:szCs w:val="24"/>
          <w:lang w:eastAsia="ru-RU"/>
        </w:rPr>
        <w:t xml:space="preserve"> и передачу персональных данных лицу, осуществляющему по поручению Управляющей организации, ежемесячный расчет стоимости услуг и работ по содержанию дома</w:t>
      </w:r>
      <w:r w:rsidRPr="00914A8F">
        <w:rPr>
          <w:rFonts w:ascii="Times New Roman" w:eastAsia="Times New Roman" w:hAnsi="Times New Roman" w:cs="Times New Roman"/>
          <w:sz w:val="24"/>
          <w:szCs w:val="24"/>
          <w:lang w:eastAsia="ru-RU"/>
        </w:rPr>
        <w:t>. Передача персональных данных управляющей организацией третьим лицам допускается в случаях</w:t>
      </w:r>
      <w:r>
        <w:rPr>
          <w:rFonts w:ascii="Times New Roman" w:eastAsia="Times New Roman" w:hAnsi="Times New Roman" w:cs="Times New Roman"/>
          <w:sz w:val="24"/>
          <w:szCs w:val="24"/>
          <w:lang w:eastAsia="ru-RU"/>
        </w:rPr>
        <w:t>,</w:t>
      </w:r>
      <w:r w:rsidRPr="00914A8F">
        <w:rPr>
          <w:rFonts w:ascii="Times New Roman" w:eastAsia="Times New Roman" w:hAnsi="Times New Roman" w:cs="Times New Roman"/>
          <w:sz w:val="24"/>
          <w:szCs w:val="24"/>
          <w:lang w:eastAsia="ru-RU"/>
        </w:rPr>
        <w:t xml:space="preserve"> прямо предусмотренных законом и на основании заключенных договоров на условиях конфиденциальности и не разглашения персональных данных; а также в отношении лиц, имеющих задолженность свыше 3 месяцев, организациям, осуществляющим взыскание, на основании договоров, заключенных с управляющей организацией.</w:t>
      </w:r>
    </w:p>
    <w:p w:rsidR="00C53455" w:rsidRPr="00914A8F" w:rsidRDefault="00C53455" w:rsidP="00C53455">
      <w:pPr>
        <w:spacing w:after="0" w:line="360" w:lineRule="atLeast"/>
        <w:ind w:left="567"/>
        <w:jc w:val="both"/>
        <w:rPr>
          <w:rFonts w:ascii="Times New Roman" w:eastAsia="Times New Roman" w:hAnsi="Times New Roman" w:cs="Times New Roman"/>
          <w:b/>
          <w:bCs/>
          <w:sz w:val="24"/>
          <w:szCs w:val="24"/>
          <w:lang w:eastAsia="ru-RU"/>
        </w:rPr>
      </w:pPr>
      <w:r w:rsidRPr="00914A8F">
        <w:rPr>
          <w:rFonts w:ascii="Times New Roman" w:eastAsia="Times New Roman" w:hAnsi="Times New Roman" w:cs="Times New Roman"/>
          <w:b/>
          <w:bCs/>
          <w:sz w:val="24"/>
          <w:szCs w:val="24"/>
          <w:lang w:eastAsia="ru-RU"/>
        </w:rPr>
        <w:t>3.3. Собственники обязаны:</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3.3.1. Ежемесячно вносить плату за содержание и ремонт помещения в порядке и сроки, предусмотренные настоящим Договором.</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3.3.2. Участвовать в расходах на содержание общего имущества многоквартирного дома соразмерно своей доле в праве общей собственности на это имущество путем внесения платы за содержание и ремонт помещения.</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3.3.3. Использовать помещение по назначению и в пределах, которые установлены Жилищным Кодексом РФ.</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lastRenderedPageBreak/>
        <w:t>3.3.4. Поддерживать 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помещениями, а также правила содержания общего имущества собственников помещений и придомовой территории. При этом содержание и ремонт принадлежащего собственнику имущества и оборудования, находящегося внутри помещения, не относящегося к общему имуществу, осуществлять за свой счет.</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3.3.5. Содержать в чистоте и соблюдать порядок в подъездах, на лестничных клетках и в других местах общего; выносить мусор, пищевые и бытовые отходы в специальные места. Не допускать сбрасывание в санитарный узел мусора и отходов, засоряющих канализацию, а также горячей воды, либо химических веществ.</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3.3.6. Соблюдать правила пожарной безопасности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3.3.7.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3.3.8. По требованию Управляющей организации обеспечить допуск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 – в заранее согласованное время, а для ликвидации аварии – в любое время. В случае отказа в обеспечении доступа, либо воспрепятствования Управляющей организации иным способом, ущерб, причиненный общему имуществу многоквартирного дома, собственникам либо третьим лицам, в результате невозможности выполнит ремонтные работы, либо работы по ликвидации аварии, возмещается собственником, не обеспечившим доступ.</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3.3.9. Не производить переустройство, перепланировку помещений без получения соответствующих разрешений в порядке, установленном законодательством.</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3.3.10. Участвовать в составлении планов работ по содержанию и ремонту общего имущества многоквартирного дома.</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3.3.11. Ознакомить всех лиц, использующих помещение, принадлежащее собственнику, с условиями настоящего Договора.</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3.3.13. В случаях длительного отсутствия, в целях недопущения аварийных ситуаций на инженерных коммуникациях принимать меры по их предупреждению (перекрывать вентили стояков холодного и горячего водоснабжения, а также газового оборудования, внутри помещения).</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lastRenderedPageBreak/>
        <w:t>3.3.14. Извещать управляющую организацию о всех изменениях в количестве фактически проживающих в жилом помещении граждан.</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xml:space="preserve">3.3.15. Соблюдать Правила пользования помещениями, содержания многоквартирного дома и придомовой территории согласно Правилам пользования жилыми помещениями, правилам и нормам технической эксплуатации жилищного фонда, иные </w:t>
      </w:r>
      <w:r w:rsidR="00531278" w:rsidRPr="00914A8F">
        <w:rPr>
          <w:rFonts w:ascii="Times New Roman" w:eastAsia="Times New Roman" w:hAnsi="Times New Roman" w:cs="Times New Roman"/>
          <w:sz w:val="24"/>
          <w:szCs w:val="24"/>
          <w:lang w:eastAsia="ru-RU"/>
        </w:rPr>
        <w:t>действующие нормативные</w:t>
      </w:r>
      <w:r w:rsidRPr="00914A8F">
        <w:rPr>
          <w:rFonts w:ascii="Times New Roman" w:eastAsia="Times New Roman" w:hAnsi="Times New Roman" w:cs="Times New Roman"/>
          <w:sz w:val="24"/>
          <w:szCs w:val="24"/>
          <w:lang w:eastAsia="ru-RU"/>
        </w:rPr>
        <w:t xml:space="preserve"> акты.</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3.3.16. При не 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xml:space="preserve">3.3.17. Собственники в случае </w:t>
      </w:r>
      <w:r w:rsidR="00531278" w:rsidRPr="00914A8F">
        <w:rPr>
          <w:rFonts w:ascii="Times New Roman" w:eastAsia="Times New Roman" w:hAnsi="Times New Roman" w:cs="Times New Roman"/>
          <w:sz w:val="24"/>
          <w:szCs w:val="24"/>
          <w:lang w:eastAsia="ru-RU"/>
        </w:rPr>
        <w:t>самостоятельного выдела</w:t>
      </w:r>
      <w:r w:rsidRPr="00914A8F">
        <w:rPr>
          <w:rFonts w:ascii="Times New Roman" w:eastAsia="Times New Roman" w:hAnsi="Times New Roman" w:cs="Times New Roman"/>
          <w:sz w:val="24"/>
          <w:szCs w:val="24"/>
          <w:lang w:eastAsia="ru-RU"/>
        </w:rPr>
        <w:t xml:space="preserve"> в натуре общего имущества (отгораживание внутриквартирных стояковых труб, оборудование тамбуров и т.д.) несут полную ответственность за выделенное общее имущество, т.к. своими действиями прямо нарушают действующее законодательство. При этом управляющая организация вправе вынести уведомление собственнику о нарушении и необходимости </w:t>
      </w:r>
      <w:r w:rsidR="00531278" w:rsidRPr="00914A8F">
        <w:rPr>
          <w:rFonts w:ascii="Times New Roman" w:eastAsia="Times New Roman" w:hAnsi="Times New Roman" w:cs="Times New Roman"/>
          <w:sz w:val="24"/>
          <w:szCs w:val="24"/>
          <w:lang w:eastAsia="ru-RU"/>
        </w:rPr>
        <w:t>его устранения</w:t>
      </w:r>
      <w:r w:rsidRPr="00914A8F">
        <w:rPr>
          <w:rFonts w:ascii="Times New Roman" w:eastAsia="Times New Roman" w:hAnsi="Times New Roman" w:cs="Times New Roman"/>
          <w:sz w:val="24"/>
          <w:szCs w:val="24"/>
          <w:lang w:eastAsia="ru-RU"/>
        </w:rPr>
        <w:t>.</w:t>
      </w:r>
    </w:p>
    <w:p w:rsidR="00C53455" w:rsidRPr="00914A8F" w:rsidRDefault="00C53455" w:rsidP="00C53455">
      <w:pPr>
        <w:spacing w:after="0" w:line="360" w:lineRule="atLeast"/>
        <w:rPr>
          <w:rFonts w:ascii="Times New Roman" w:eastAsia="Times New Roman" w:hAnsi="Times New Roman" w:cs="Times New Roman"/>
          <w:b/>
          <w:bCs/>
          <w:sz w:val="24"/>
          <w:szCs w:val="24"/>
          <w:lang w:eastAsia="ru-RU"/>
        </w:rPr>
      </w:pPr>
      <w:r w:rsidRPr="00914A8F">
        <w:rPr>
          <w:rFonts w:ascii="Times New Roman" w:eastAsia="Times New Roman" w:hAnsi="Times New Roman" w:cs="Times New Roman"/>
          <w:sz w:val="24"/>
          <w:szCs w:val="24"/>
          <w:lang w:eastAsia="ru-RU"/>
        </w:rPr>
        <w:t>          </w:t>
      </w:r>
      <w:r w:rsidRPr="00914A8F">
        <w:rPr>
          <w:rFonts w:ascii="Times New Roman" w:eastAsia="Times New Roman" w:hAnsi="Times New Roman" w:cs="Times New Roman"/>
          <w:b/>
          <w:bCs/>
          <w:sz w:val="24"/>
          <w:szCs w:val="24"/>
          <w:lang w:eastAsia="ru-RU"/>
        </w:rPr>
        <w:t xml:space="preserve">3.4. </w:t>
      </w:r>
      <w:r w:rsidR="00531278" w:rsidRPr="00914A8F">
        <w:rPr>
          <w:rFonts w:ascii="Times New Roman" w:eastAsia="Times New Roman" w:hAnsi="Times New Roman" w:cs="Times New Roman"/>
          <w:b/>
          <w:bCs/>
          <w:sz w:val="24"/>
          <w:szCs w:val="24"/>
          <w:lang w:eastAsia="ru-RU"/>
        </w:rPr>
        <w:t>Собственники имеют</w:t>
      </w:r>
      <w:r w:rsidRPr="00914A8F">
        <w:rPr>
          <w:rFonts w:ascii="Times New Roman" w:eastAsia="Times New Roman" w:hAnsi="Times New Roman" w:cs="Times New Roman"/>
          <w:b/>
          <w:bCs/>
          <w:sz w:val="24"/>
          <w:szCs w:val="24"/>
          <w:lang w:eastAsia="ru-RU"/>
        </w:rPr>
        <w:t xml:space="preserve"> право:</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3.4.1. Владеть, пользоваться и распоряжаться принадлежащими им на праве собственности помещениями в соответствии с его назначением и пределами их использования.</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xml:space="preserve">Члены семьи </w:t>
      </w:r>
      <w:r w:rsidR="00531278" w:rsidRPr="00914A8F">
        <w:rPr>
          <w:rFonts w:ascii="Times New Roman" w:eastAsia="Times New Roman" w:hAnsi="Times New Roman" w:cs="Times New Roman"/>
          <w:sz w:val="24"/>
          <w:szCs w:val="24"/>
          <w:lang w:eastAsia="ru-RU"/>
        </w:rPr>
        <w:t>собственников помещений</w:t>
      </w:r>
      <w:r w:rsidRPr="00914A8F">
        <w:rPr>
          <w:rFonts w:ascii="Times New Roman" w:eastAsia="Times New Roman" w:hAnsi="Times New Roman" w:cs="Times New Roman"/>
          <w:sz w:val="24"/>
          <w:szCs w:val="24"/>
          <w:lang w:eastAsia="ru-RU"/>
        </w:rPr>
        <w:t xml:space="preserve"> имеют право пользования данными жилыми помещениями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3.4.2. Производить переустройство, реконструкцию, перепланировку самого помещения и подсобных помещений, переоборудование и остекление балконов и лоджий, перестановку, либо установку дополнительного сантехнического и иного оборудования в установленном законом порядке.</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3.4.3. Контролировать выполнение Управляющей организацией ее обязательств по Договору управления в соответствии с Жилищным Кодексом Российской Федерации.</w:t>
      </w:r>
    </w:p>
    <w:p w:rsidR="00C53455"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3.4.4. Оплачивать услуги по настоящему Договору с учетом льгот, предоставленных в соответствии с законодательством РФ</w:t>
      </w:r>
      <w:r>
        <w:rPr>
          <w:rFonts w:ascii="Times New Roman" w:eastAsia="Times New Roman" w:hAnsi="Times New Roman" w:cs="Times New Roman"/>
          <w:sz w:val="24"/>
          <w:szCs w:val="24"/>
          <w:lang w:eastAsia="ru-RU"/>
        </w:rPr>
        <w:t>.</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 В</w:t>
      </w:r>
      <w:r w:rsidRPr="00C864C8">
        <w:rPr>
          <w:rFonts w:ascii="Times New Roman" w:hAnsi="Times New Roman" w:cs="Times New Roman"/>
          <w:sz w:val="24"/>
          <w:szCs w:val="24"/>
        </w:rPr>
        <w:t xml:space="preserve"> любое время вправе принять решение о проведении капитального ремонта общего имущества в доме по предложению лица, осуществляющего управление домом или оказание услуг и (или) выполнение работ по содержанию и ремонту общего имущества в доме, регионального оператора либо по собственной инициативе</w:t>
      </w:r>
      <w:r>
        <w:rPr>
          <w:rFonts w:ascii="Times New Roman" w:hAnsi="Times New Roman" w:cs="Times New Roman"/>
          <w:sz w:val="24"/>
          <w:szCs w:val="24"/>
        </w:rPr>
        <w:t xml:space="preserve"> путем проведения общего собрания собственников помещений в многоквартирном доме </w:t>
      </w:r>
      <w:r w:rsidR="00DF1968">
        <w:rPr>
          <w:rFonts w:ascii="Times New Roman" w:hAnsi="Times New Roman" w:cs="Times New Roman"/>
          <w:sz w:val="24"/>
          <w:szCs w:val="24"/>
        </w:rPr>
        <w:t>в порядке,</w:t>
      </w:r>
      <w:r>
        <w:rPr>
          <w:rFonts w:ascii="Times New Roman" w:hAnsi="Times New Roman" w:cs="Times New Roman"/>
          <w:sz w:val="24"/>
          <w:szCs w:val="24"/>
        </w:rPr>
        <w:t xml:space="preserve"> установленном действующим законодательством РФ.</w:t>
      </w:r>
    </w:p>
    <w:p w:rsidR="00E11A7B" w:rsidRDefault="00E11A7B" w:rsidP="00C53455">
      <w:pPr>
        <w:pStyle w:val="aa"/>
        <w:spacing w:line="360" w:lineRule="atLeast"/>
        <w:jc w:val="center"/>
        <w:rPr>
          <w:rFonts w:ascii="Times New Roman" w:hAnsi="Times New Roman" w:cs="Times New Roman"/>
          <w:b/>
          <w:sz w:val="24"/>
          <w:szCs w:val="24"/>
          <w:lang w:eastAsia="ru-RU"/>
        </w:rPr>
      </w:pPr>
    </w:p>
    <w:p w:rsidR="00E11A7B" w:rsidRDefault="00E11A7B" w:rsidP="00C53455">
      <w:pPr>
        <w:pStyle w:val="aa"/>
        <w:spacing w:line="360" w:lineRule="atLeast"/>
        <w:jc w:val="center"/>
        <w:rPr>
          <w:rFonts w:ascii="Times New Roman" w:hAnsi="Times New Roman" w:cs="Times New Roman"/>
          <w:b/>
          <w:sz w:val="24"/>
          <w:szCs w:val="24"/>
          <w:lang w:eastAsia="ru-RU"/>
        </w:rPr>
      </w:pPr>
    </w:p>
    <w:p w:rsidR="00E11A7B" w:rsidRDefault="00E11A7B" w:rsidP="00C53455">
      <w:pPr>
        <w:pStyle w:val="aa"/>
        <w:spacing w:line="360" w:lineRule="atLeast"/>
        <w:jc w:val="center"/>
        <w:rPr>
          <w:rFonts w:ascii="Times New Roman" w:hAnsi="Times New Roman" w:cs="Times New Roman"/>
          <w:b/>
          <w:sz w:val="24"/>
          <w:szCs w:val="24"/>
          <w:lang w:eastAsia="ru-RU"/>
        </w:rPr>
      </w:pPr>
    </w:p>
    <w:p w:rsidR="00E11A7B" w:rsidRDefault="00E11A7B" w:rsidP="00C53455">
      <w:pPr>
        <w:pStyle w:val="aa"/>
        <w:spacing w:line="360" w:lineRule="atLeast"/>
        <w:jc w:val="center"/>
        <w:rPr>
          <w:rFonts w:ascii="Times New Roman" w:hAnsi="Times New Roman" w:cs="Times New Roman"/>
          <w:b/>
          <w:sz w:val="24"/>
          <w:szCs w:val="24"/>
          <w:lang w:eastAsia="ru-RU"/>
        </w:rPr>
      </w:pPr>
    </w:p>
    <w:p w:rsidR="00C53455" w:rsidRPr="00914A8F" w:rsidRDefault="00C53455" w:rsidP="00C53455">
      <w:pPr>
        <w:pStyle w:val="aa"/>
        <w:spacing w:line="360" w:lineRule="atLeast"/>
        <w:jc w:val="center"/>
        <w:rPr>
          <w:rFonts w:ascii="Times New Roman" w:hAnsi="Times New Roman" w:cs="Times New Roman"/>
          <w:b/>
          <w:sz w:val="24"/>
          <w:szCs w:val="24"/>
          <w:lang w:eastAsia="ru-RU"/>
        </w:rPr>
      </w:pPr>
      <w:r w:rsidRPr="00914A8F">
        <w:rPr>
          <w:rFonts w:ascii="Times New Roman" w:hAnsi="Times New Roman" w:cs="Times New Roman"/>
          <w:b/>
          <w:sz w:val="24"/>
          <w:szCs w:val="24"/>
          <w:lang w:eastAsia="ru-RU"/>
        </w:rPr>
        <w:lastRenderedPageBreak/>
        <w:t>4. ЦЕНА ДОГОВОРА.</w:t>
      </w:r>
    </w:p>
    <w:p w:rsidR="00C53455" w:rsidRPr="00914A8F" w:rsidRDefault="00C53455" w:rsidP="00C53455">
      <w:pPr>
        <w:pStyle w:val="aa"/>
        <w:spacing w:line="360" w:lineRule="atLeast"/>
        <w:jc w:val="center"/>
        <w:rPr>
          <w:rFonts w:ascii="Times New Roman" w:hAnsi="Times New Roman" w:cs="Times New Roman"/>
          <w:b/>
          <w:sz w:val="24"/>
          <w:szCs w:val="24"/>
          <w:lang w:eastAsia="ru-RU"/>
        </w:rPr>
      </w:pPr>
      <w:r w:rsidRPr="00914A8F">
        <w:rPr>
          <w:rFonts w:ascii="Times New Roman" w:hAnsi="Times New Roman" w:cs="Times New Roman"/>
          <w:b/>
          <w:sz w:val="24"/>
          <w:szCs w:val="24"/>
          <w:lang w:eastAsia="ru-RU"/>
        </w:rPr>
        <w:t>ПОРЯДОК ОПРЕДЕЛЕНИЯ РАЗМЕРА ПЛАТЫ ЗА СОДЕРЖАНИЕ И РЕМОНТ ОБЩЕГО ИМУЩЕСТВА И КОММУНАЛЬНЫЕ УСЛУГИ. ПОРЯДОК ВНЕСЕНИЯ ПЛАТЫ</w:t>
      </w:r>
    </w:p>
    <w:p w:rsidR="00C53455" w:rsidRPr="00914A8F" w:rsidRDefault="00C53455" w:rsidP="00C53455">
      <w:pPr>
        <w:spacing w:after="0" w:line="360" w:lineRule="atLeast"/>
        <w:ind w:firstLine="540"/>
        <w:jc w:val="both"/>
        <w:rPr>
          <w:rFonts w:ascii="Times New Roman" w:hAnsi="Times New Roman" w:cs="Times New Roman"/>
          <w:sz w:val="24"/>
          <w:szCs w:val="24"/>
        </w:rPr>
      </w:pPr>
      <w:r w:rsidRPr="00914A8F">
        <w:rPr>
          <w:rFonts w:ascii="Times New Roman" w:eastAsia="Times New Roman" w:hAnsi="Times New Roman" w:cs="Times New Roman"/>
          <w:sz w:val="24"/>
          <w:szCs w:val="24"/>
          <w:lang w:eastAsia="ru-RU"/>
        </w:rPr>
        <w:t xml:space="preserve">4.1. Размер платы за содержание и ремонт общего имущества в доме устанавливается </w:t>
      </w:r>
      <w:r w:rsidRPr="00914A8F">
        <w:rPr>
          <w:rFonts w:ascii="Times New Roman" w:hAnsi="Times New Roman" w:cs="Times New Roman"/>
          <w:sz w:val="24"/>
          <w:szCs w:val="24"/>
        </w:rPr>
        <w:t xml:space="preserve">в размере равном установленному органом местного самоуправления Озерского городского округа на соответствующий год, для нанимателей жилых помещений по договорам социального найма и договорам найма жилых помещений муниципального жилищного фонда, собственников жилых помещений, которые не приняли решение о выборе способа управления многоквартирным домом или на общем собрании не приняли решения об установлении платы и изменяется в случае изменения такого размера органом местного самоуправления Озерского городского округа. </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14A8F">
        <w:rPr>
          <w:rFonts w:ascii="Times New Roman" w:eastAsia="Times New Roman" w:hAnsi="Times New Roman" w:cs="Times New Roman"/>
          <w:sz w:val="24"/>
          <w:szCs w:val="24"/>
          <w:lang w:eastAsia="ru-RU"/>
        </w:rPr>
        <w:t>.2. Расчетным периодом для оплаты за содержание и ремонт помещения устанавливается календарный месяц с 01 по последнее число.    </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Срок внесения платежей собственником помещения – до 10 числа месяца, следующего за расчетным, на основании платежных документов, предоставляемых собственнику помещения Управляющей организацией не позднее последнего числа расчетного месяца.</w:t>
      </w:r>
    </w:p>
    <w:p w:rsidR="00C53455" w:rsidRPr="00914A8F" w:rsidRDefault="00C53455" w:rsidP="00C53455">
      <w:pPr>
        <w:spacing w:after="0" w:line="360" w:lineRule="atLeast"/>
        <w:ind w:firstLine="540"/>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4.3. Неиспользование собственником и иными лицами помещений не является основанием невнесения платы за содержание и ремонт помещения.</w:t>
      </w:r>
    </w:p>
    <w:p w:rsidR="00C53455" w:rsidRPr="00914A8F" w:rsidRDefault="00C53455" w:rsidP="00C53455">
      <w:pPr>
        <w:pStyle w:val="aa"/>
        <w:spacing w:line="360" w:lineRule="atLeast"/>
        <w:jc w:val="center"/>
        <w:rPr>
          <w:rFonts w:ascii="Times New Roman" w:hAnsi="Times New Roman" w:cs="Times New Roman"/>
          <w:b/>
          <w:bCs/>
          <w:sz w:val="24"/>
          <w:szCs w:val="24"/>
          <w:lang w:eastAsia="ru-RU"/>
        </w:rPr>
      </w:pPr>
      <w:r w:rsidRPr="00914A8F">
        <w:rPr>
          <w:rFonts w:ascii="Times New Roman" w:hAnsi="Times New Roman" w:cs="Times New Roman"/>
          <w:b/>
          <w:bCs/>
          <w:sz w:val="24"/>
          <w:szCs w:val="24"/>
          <w:lang w:eastAsia="ru-RU"/>
        </w:rPr>
        <w:t>5. ОТВЕТСТВЕННОСТЬ. ИЗМЕНЕНИЕ ДОГОВОРА И</w:t>
      </w:r>
    </w:p>
    <w:p w:rsidR="00C53455" w:rsidRPr="00914A8F" w:rsidRDefault="00C53455" w:rsidP="00C53455">
      <w:pPr>
        <w:pStyle w:val="aa"/>
        <w:spacing w:line="360" w:lineRule="atLeast"/>
        <w:jc w:val="center"/>
        <w:rPr>
          <w:rFonts w:ascii="Times New Roman" w:hAnsi="Times New Roman" w:cs="Times New Roman"/>
          <w:sz w:val="24"/>
          <w:szCs w:val="24"/>
          <w:lang w:eastAsia="ru-RU"/>
        </w:rPr>
      </w:pPr>
      <w:r w:rsidRPr="00914A8F">
        <w:rPr>
          <w:rFonts w:ascii="Times New Roman" w:hAnsi="Times New Roman" w:cs="Times New Roman"/>
          <w:b/>
          <w:bCs/>
          <w:sz w:val="24"/>
          <w:szCs w:val="24"/>
          <w:lang w:eastAsia="ru-RU"/>
        </w:rPr>
        <w:t>РАЗРЕШЕНИЕ СПОРОВ</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5.1. Настоящий Договор может быть изменен и (или) дополнен по соглашению сторон или по решению суда в случаях, установленных законом.</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5.2. В случае несвоевременного внесения платы за жилое помещение и иные жилищные услуги с собственника взимается пеня в размере одной трехсотой ставки рефинансирования Центрального банка Российской Федерации, действующей на момент оплаты, от неоплаченных в срок сумм за каждый день просрочки, начиная со следующего дня после установленного срока оплаты по день фактического расчета включительно.</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5.3. Управляющая организация несет ответственность за ущерб, причиненный многоквартирному дому в результате своих действий или бездействий в размере реально причиненного ущерба.</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5.4.   Управляющая организация несет ответственность по сделкам, совершенным ею с третьими лицами в целях исполнения обязательств по настоящему договору.</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5.5. Стороны настоящего Договора несут ответственность в соответствии с действующим гражданским и жилищным законодательством.</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5.6. Все споры и разногласия разрешаются только путем переговоров (претензионный порядок). Только в случае недостижения такого согласия, а равно отказа от него,  они подлежат разрешению в судебном порядке или в иных компетентных органах и учреждениях.</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xml:space="preserve">5.7. В случае проведения собственниками самостоятельных работ на общем имуществе собственников, а равно замена каких – то его частей (стояки, части крыш и т.д.) без видимых на </w:t>
      </w:r>
      <w:r w:rsidRPr="00914A8F">
        <w:rPr>
          <w:rFonts w:ascii="Times New Roman" w:eastAsia="Times New Roman" w:hAnsi="Times New Roman" w:cs="Times New Roman"/>
          <w:sz w:val="24"/>
          <w:szCs w:val="24"/>
          <w:lang w:eastAsia="ru-RU"/>
        </w:rPr>
        <w:lastRenderedPageBreak/>
        <w:t>то причин (отсутствия необходимости срочной замены) собственник несет полную ответственность за проводимые работы и последствия, связанные с причинением отремонтируемым имуществом вреда жизни и здоровью, а также имуществу собственников помещений, находящихся в таком доме, либо другому общему имуществу, и не имеет право на предъявление претензий управляющей организации.</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5.8. Факт неисполнения, либо ненадлежащего исполнения управляющей организацией своих обязанностей по договору, подтверждается двусторонним актом, о дате, месте и времени составления которого, собственники обязанный уведомить Управляющую организацию не позднее, чем за один день, путем вручения  письменного уведомления по месту нахождения Управляющей организации, либо диспетчеру АДС Управляющей организации. Одностороннее составления акта собственниками допускается в случае надлежащего уведомления Управляющей организации и неприбытия её представителя в к месту составления акта в указанные дату и время. Акт составленный в одностороннем порядке без надлежащего уведомления Управляющей организации рассмотрению Управляющей организацией не подлежит.</w:t>
      </w:r>
    </w:p>
    <w:p w:rsidR="00C53455" w:rsidRPr="00914A8F" w:rsidRDefault="00C53455" w:rsidP="00C53455">
      <w:pPr>
        <w:pStyle w:val="aa"/>
        <w:spacing w:line="360" w:lineRule="atLeast"/>
        <w:jc w:val="center"/>
        <w:rPr>
          <w:rFonts w:ascii="Times New Roman" w:hAnsi="Times New Roman" w:cs="Times New Roman"/>
          <w:sz w:val="24"/>
          <w:szCs w:val="24"/>
          <w:lang w:eastAsia="ru-RU"/>
        </w:rPr>
      </w:pPr>
      <w:r w:rsidRPr="00914A8F">
        <w:rPr>
          <w:rFonts w:ascii="Times New Roman" w:hAnsi="Times New Roman" w:cs="Times New Roman"/>
          <w:b/>
          <w:bCs/>
          <w:sz w:val="24"/>
          <w:szCs w:val="24"/>
          <w:lang w:eastAsia="ru-RU"/>
        </w:rPr>
        <w:t>6. УСЛОВИЯ И ПОРЯДОК РАСТОРЖЕНИЯ ДОГОВОРА</w:t>
      </w:r>
    </w:p>
    <w:p w:rsidR="00C53455" w:rsidRPr="00914A8F" w:rsidRDefault="00C53455" w:rsidP="00C53455">
      <w:pPr>
        <w:spacing w:after="0" w:line="360" w:lineRule="atLeast"/>
        <w:ind w:firstLine="567"/>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6.1. Договор может быть расторгнут:</w:t>
      </w:r>
    </w:p>
    <w:p w:rsidR="00C53455" w:rsidRPr="00914A8F" w:rsidRDefault="00C53455" w:rsidP="00C53455">
      <w:pPr>
        <w:spacing w:after="0" w:line="360" w:lineRule="atLeast"/>
        <w:ind w:left="284"/>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 в одностороннем порядке:</w:t>
      </w:r>
    </w:p>
    <w:p w:rsidR="00C53455" w:rsidRPr="00914A8F" w:rsidRDefault="00C53455" w:rsidP="00C53455">
      <w:pPr>
        <w:spacing w:after="0" w:line="360" w:lineRule="atLeast"/>
        <w:ind w:left="284" w:hanging="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а) по инициативе Собственника в случае</w:t>
      </w:r>
      <w:r w:rsidRPr="00914A8F">
        <w:rPr>
          <w:rFonts w:ascii="Times New Roman" w:eastAsia="Times New Roman" w:hAnsi="Times New Roman" w:cs="Times New Roman"/>
          <w:sz w:val="24"/>
          <w:szCs w:val="24"/>
          <w:lang w:eastAsia="ru-RU"/>
        </w:rPr>
        <w:t>:</w:t>
      </w:r>
    </w:p>
    <w:p w:rsidR="00C53455" w:rsidRPr="00914A8F" w:rsidRDefault="00C53455" w:rsidP="00C53455">
      <w:pPr>
        <w:spacing w:after="0" w:line="360" w:lineRule="atLeast"/>
        <w:ind w:left="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принятия общим собранием собственников помещений в Многоквартирном доме решения о выборе иного способа управления,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C53455" w:rsidRPr="00914A8F" w:rsidRDefault="00C53455" w:rsidP="00C53455">
      <w:pPr>
        <w:spacing w:after="0" w:line="360" w:lineRule="atLeast"/>
        <w:ind w:left="284" w:hanging="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b/>
          <w:bCs/>
          <w:sz w:val="24"/>
          <w:szCs w:val="24"/>
          <w:lang w:eastAsia="ru-RU"/>
        </w:rPr>
        <w:t>б) по инициативе Управляющей организации</w:t>
      </w:r>
      <w:r w:rsidRPr="00914A8F">
        <w:rPr>
          <w:rFonts w:ascii="Times New Roman" w:eastAsia="Times New Roman" w:hAnsi="Times New Roman" w:cs="Times New Roman"/>
          <w:sz w:val="24"/>
          <w:szCs w:val="24"/>
          <w:lang w:eastAsia="ru-RU"/>
        </w:rPr>
        <w:t>, о чём собственник помещения должен быть предупреждён не позже, чем за два месяца до прекращения настоящего договора в случае если:</w:t>
      </w:r>
    </w:p>
    <w:p w:rsidR="00C53455" w:rsidRPr="00914A8F" w:rsidRDefault="00C53455" w:rsidP="00C53455">
      <w:pPr>
        <w:spacing w:after="0" w:line="360" w:lineRule="atLeast"/>
        <w:ind w:left="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C53455" w:rsidRPr="00914A8F" w:rsidRDefault="00C53455" w:rsidP="00C53455">
      <w:pPr>
        <w:spacing w:after="0" w:line="360" w:lineRule="atLeast"/>
        <w:ind w:left="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собственники помещений в Многоквартирном доме на своём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C53455" w:rsidRPr="00914A8F" w:rsidRDefault="00C53455" w:rsidP="00C53455">
      <w:pPr>
        <w:spacing w:after="0" w:line="360" w:lineRule="atLeast"/>
        <w:ind w:left="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собственники помещений регулярно не исполняют своих обязательств в части оплаты по настоящему Договору;</w:t>
      </w:r>
    </w:p>
    <w:p w:rsidR="00C53455" w:rsidRPr="00914A8F" w:rsidRDefault="00C53455" w:rsidP="00C53455">
      <w:pPr>
        <w:spacing w:after="0" w:line="360" w:lineRule="atLeast"/>
        <w:ind w:left="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 по соглашению сторон;</w:t>
      </w:r>
    </w:p>
    <w:p w:rsidR="00C53455" w:rsidRPr="00914A8F" w:rsidRDefault="00C53455" w:rsidP="00C53455">
      <w:pPr>
        <w:spacing w:after="0" w:line="360" w:lineRule="atLeast"/>
        <w:ind w:left="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 в судебном порядке;</w:t>
      </w:r>
    </w:p>
    <w:p w:rsidR="00C53455" w:rsidRPr="00914A8F" w:rsidRDefault="00C53455" w:rsidP="00C53455">
      <w:pPr>
        <w:spacing w:after="0" w:line="360" w:lineRule="atLeast"/>
        <w:ind w:left="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 в случае ликвидации Управляющей организации;</w:t>
      </w:r>
    </w:p>
    <w:p w:rsidR="00C53455" w:rsidRPr="00914A8F" w:rsidRDefault="00C53455" w:rsidP="00C53455">
      <w:pPr>
        <w:spacing w:after="0" w:line="360" w:lineRule="atLeast"/>
        <w:ind w:left="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 в связи с окончанием срока действия Договора и уведомления одной из сторон другой стороны о нежелании его продлевать;</w:t>
      </w:r>
    </w:p>
    <w:p w:rsidR="00C53455" w:rsidRPr="00914A8F" w:rsidRDefault="00C53455" w:rsidP="00C53455">
      <w:pPr>
        <w:spacing w:after="0" w:line="360" w:lineRule="atLeast"/>
        <w:ind w:left="284"/>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 - по обстоятельствам непреодолимой силы, то есть чрезвычайных и непредотвратимых при данных условиях обстоятельств.</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lastRenderedPageBreak/>
        <w:t>6.2. Настоящий Договор в одностороннем порядке по инициативе любой из сторон на основании условий, перечисленных выше, считается расторгнутым через два месяца с момента направления другой стороне письменного уведомления.</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6.3. После расторжения Договора учетная, расчетная, техническая документация на многоквартирный дом, материальные ценности передаются лицу, назначенному общим собранием Собственников.</w:t>
      </w:r>
    </w:p>
    <w:p w:rsidR="00C53455" w:rsidRPr="00914A8F" w:rsidRDefault="00C53455" w:rsidP="00C53455">
      <w:pPr>
        <w:spacing w:after="0" w:line="360" w:lineRule="atLeast"/>
        <w:ind w:firstLine="567"/>
        <w:jc w:val="both"/>
        <w:rPr>
          <w:rFonts w:ascii="Times New Roman" w:eastAsia="Times New Roman" w:hAnsi="Times New Roman" w:cs="Times New Roman"/>
          <w:sz w:val="24"/>
          <w:szCs w:val="24"/>
          <w:lang w:eastAsia="ru-RU"/>
        </w:rPr>
      </w:pPr>
      <w:r w:rsidRPr="00914A8F">
        <w:rPr>
          <w:rFonts w:ascii="Times New Roman" w:eastAsia="Times New Roman" w:hAnsi="Times New Roman" w:cs="Times New Roman"/>
          <w:sz w:val="24"/>
          <w:szCs w:val="24"/>
          <w:lang w:eastAsia="ru-RU"/>
        </w:rPr>
        <w:t>6.4. При наличии задолженности собственников за фактически оказанные услуги Управляющей организации на день расторжения настоящего Договора Управляющая организация вправе истребовать сумму задолженности в порядке, установленном законом.</w:t>
      </w:r>
    </w:p>
    <w:p w:rsidR="00665BBE" w:rsidRPr="00D94098" w:rsidRDefault="00270AEA" w:rsidP="00141F4E">
      <w:pPr>
        <w:pStyle w:val="aa"/>
        <w:jc w:val="center"/>
        <w:rPr>
          <w:rFonts w:ascii="Times New Roman" w:hAnsi="Times New Roman" w:cs="Times New Roman"/>
          <w:b/>
          <w:sz w:val="24"/>
          <w:szCs w:val="24"/>
          <w:lang w:eastAsia="ru-RU"/>
        </w:rPr>
      </w:pPr>
      <w:r w:rsidRPr="00D94098">
        <w:rPr>
          <w:rFonts w:ascii="Times New Roman" w:hAnsi="Times New Roman" w:cs="Times New Roman"/>
          <w:b/>
          <w:sz w:val="24"/>
          <w:szCs w:val="24"/>
          <w:lang w:eastAsia="ru-RU"/>
        </w:rPr>
        <w:t>7</w:t>
      </w:r>
      <w:r w:rsidR="00665BBE" w:rsidRPr="00D94098">
        <w:rPr>
          <w:rFonts w:ascii="Times New Roman" w:hAnsi="Times New Roman" w:cs="Times New Roman"/>
          <w:b/>
          <w:sz w:val="24"/>
          <w:szCs w:val="24"/>
          <w:lang w:eastAsia="ru-RU"/>
        </w:rPr>
        <w:t>. СРОК ДЕЙСТВИЯ ДОГОВОРА</w:t>
      </w:r>
    </w:p>
    <w:p w:rsidR="00665BBE" w:rsidRPr="00D94098" w:rsidRDefault="00270AEA" w:rsidP="00AB3E58">
      <w:pPr>
        <w:spacing w:after="0" w:line="360" w:lineRule="atLeast"/>
        <w:ind w:firstLine="540"/>
        <w:jc w:val="both"/>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7</w:t>
      </w:r>
      <w:r w:rsidR="00665BBE" w:rsidRPr="00D94098">
        <w:rPr>
          <w:rFonts w:ascii="Times New Roman" w:eastAsia="Times New Roman" w:hAnsi="Times New Roman" w:cs="Times New Roman"/>
          <w:sz w:val="24"/>
          <w:szCs w:val="24"/>
          <w:lang w:eastAsia="ru-RU"/>
        </w:rPr>
        <w:t xml:space="preserve">.1. Настоящий Договор заключен с </w:t>
      </w:r>
      <w:r w:rsidR="00337F67" w:rsidRPr="00D94098">
        <w:rPr>
          <w:rFonts w:ascii="Times New Roman" w:eastAsia="Times New Roman" w:hAnsi="Times New Roman" w:cs="Times New Roman"/>
          <w:sz w:val="24"/>
          <w:szCs w:val="24"/>
          <w:lang w:eastAsia="ru-RU"/>
        </w:rPr>
        <w:t>01</w:t>
      </w:r>
      <w:r w:rsidR="00AB3E58" w:rsidRPr="00D94098">
        <w:rPr>
          <w:rFonts w:ascii="Times New Roman" w:eastAsia="Times New Roman" w:hAnsi="Times New Roman" w:cs="Times New Roman"/>
          <w:sz w:val="24"/>
          <w:szCs w:val="24"/>
          <w:lang w:eastAsia="ru-RU"/>
        </w:rPr>
        <w:t xml:space="preserve"> </w:t>
      </w:r>
      <w:r w:rsidR="005C0440">
        <w:rPr>
          <w:rFonts w:ascii="Times New Roman" w:eastAsia="Times New Roman" w:hAnsi="Times New Roman" w:cs="Times New Roman"/>
          <w:sz w:val="24"/>
          <w:szCs w:val="24"/>
          <w:lang w:eastAsia="ru-RU"/>
        </w:rPr>
        <w:t>мая</w:t>
      </w:r>
      <w:r w:rsidRPr="00D94098">
        <w:rPr>
          <w:rFonts w:ascii="Times New Roman" w:eastAsia="Times New Roman" w:hAnsi="Times New Roman" w:cs="Times New Roman"/>
          <w:sz w:val="24"/>
          <w:szCs w:val="24"/>
          <w:lang w:eastAsia="ru-RU"/>
        </w:rPr>
        <w:t xml:space="preserve"> </w:t>
      </w:r>
      <w:r w:rsidR="006E69FE" w:rsidRPr="00D94098">
        <w:rPr>
          <w:rFonts w:ascii="Times New Roman" w:eastAsia="Times New Roman" w:hAnsi="Times New Roman" w:cs="Times New Roman"/>
          <w:sz w:val="24"/>
          <w:szCs w:val="24"/>
          <w:lang w:eastAsia="ru-RU"/>
        </w:rPr>
        <w:t>20</w:t>
      </w:r>
      <w:r w:rsidR="00665BBE" w:rsidRPr="00D94098">
        <w:rPr>
          <w:rFonts w:ascii="Times New Roman" w:eastAsia="Times New Roman" w:hAnsi="Times New Roman" w:cs="Times New Roman"/>
          <w:sz w:val="24"/>
          <w:szCs w:val="24"/>
          <w:lang w:eastAsia="ru-RU"/>
        </w:rPr>
        <w:t>1</w:t>
      </w:r>
      <w:r w:rsidR="00573F48">
        <w:rPr>
          <w:rFonts w:ascii="Times New Roman" w:eastAsia="Times New Roman" w:hAnsi="Times New Roman" w:cs="Times New Roman"/>
          <w:sz w:val="24"/>
          <w:szCs w:val="24"/>
          <w:lang w:eastAsia="ru-RU"/>
        </w:rPr>
        <w:t>5</w:t>
      </w:r>
      <w:r w:rsidR="00665BBE" w:rsidRPr="00D94098">
        <w:rPr>
          <w:rFonts w:ascii="Times New Roman" w:eastAsia="Times New Roman" w:hAnsi="Times New Roman" w:cs="Times New Roman"/>
          <w:sz w:val="24"/>
          <w:szCs w:val="24"/>
          <w:lang w:eastAsia="ru-RU"/>
        </w:rPr>
        <w:t xml:space="preserve"> года и действует до </w:t>
      </w:r>
      <w:r w:rsidR="00573F48">
        <w:rPr>
          <w:rFonts w:ascii="Times New Roman" w:eastAsia="Times New Roman" w:hAnsi="Times New Roman" w:cs="Times New Roman"/>
          <w:sz w:val="24"/>
          <w:szCs w:val="24"/>
          <w:lang w:eastAsia="ru-RU"/>
        </w:rPr>
        <w:t>01</w:t>
      </w:r>
      <w:r w:rsidR="00337F67" w:rsidRPr="00D94098">
        <w:rPr>
          <w:rFonts w:ascii="Times New Roman" w:eastAsia="Times New Roman" w:hAnsi="Times New Roman" w:cs="Times New Roman"/>
          <w:sz w:val="24"/>
          <w:szCs w:val="24"/>
          <w:lang w:eastAsia="ru-RU"/>
        </w:rPr>
        <w:t xml:space="preserve"> </w:t>
      </w:r>
      <w:r w:rsidR="005C0440">
        <w:rPr>
          <w:rFonts w:ascii="Times New Roman" w:eastAsia="Times New Roman" w:hAnsi="Times New Roman" w:cs="Times New Roman"/>
          <w:sz w:val="24"/>
          <w:szCs w:val="24"/>
          <w:lang w:eastAsia="ru-RU"/>
        </w:rPr>
        <w:t>мая</w:t>
      </w:r>
      <w:r w:rsidR="00337F67" w:rsidRPr="00D94098">
        <w:rPr>
          <w:rFonts w:ascii="Times New Roman" w:eastAsia="Times New Roman" w:hAnsi="Times New Roman" w:cs="Times New Roman"/>
          <w:sz w:val="24"/>
          <w:szCs w:val="24"/>
          <w:lang w:eastAsia="ru-RU"/>
        </w:rPr>
        <w:t xml:space="preserve"> </w:t>
      </w:r>
      <w:r w:rsidR="00665BBE" w:rsidRPr="00D94098">
        <w:rPr>
          <w:rFonts w:ascii="Times New Roman" w:eastAsia="Times New Roman" w:hAnsi="Times New Roman" w:cs="Times New Roman"/>
          <w:sz w:val="24"/>
          <w:szCs w:val="24"/>
          <w:lang w:eastAsia="ru-RU"/>
        </w:rPr>
        <w:t>201</w:t>
      </w:r>
      <w:r w:rsidR="00F4198C">
        <w:rPr>
          <w:rFonts w:ascii="Times New Roman" w:eastAsia="Times New Roman" w:hAnsi="Times New Roman" w:cs="Times New Roman"/>
          <w:sz w:val="24"/>
          <w:szCs w:val="24"/>
          <w:lang w:eastAsia="ru-RU"/>
        </w:rPr>
        <w:t>8</w:t>
      </w:r>
      <w:r w:rsidR="00665BBE" w:rsidRPr="00D94098">
        <w:rPr>
          <w:rFonts w:ascii="Times New Roman" w:eastAsia="Times New Roman" w:hAnsi="Times New Roman" w:cs="Times New Roman"/>
          <w:sz w:val="24"/>
          <w:szCs w:val="24"/>
          <w:lang w:eastAsia="ru-RU"/>
        </w:rPr>
        <w:t xml:space="preserve"> года.</w:t>
      </w:r>
    </w:p>
    <w:p w:rsidR="00665BBE" w:rsidRPr="00D94098" w:rsidRDefault="00270AEA" w:rsidP="00AB3E58">
      <w:pPr>
        <w:spacing w:after="0" w:line="360" w:lineRule="atLeast"/>
        <w:ind w:firstLine="540"/>
        <w:jc w:val="both"/>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7</w:t>
      </w:r>
      <w:r w:rsidR="00665BBE" w:rsidRPr="00D94098">
        <w:rPr>
          <w:rFonts w:ascii="Times New Roman" w:eastAsia="Times New Roman" w:hAnsi="Times New Roman" w:cs="Times New Roman"/>
          <w:sz w:val="24"/>
          <w:szCs w:val="24"/>
          <w:lang w:eastAsia="ru-RU"/>
        </w:rPr>
        <w:t>.2. При отсутствии заявления одной из сторон о прекращении действия Договора по окончании срока его действия, Договор считается продленным на тот же срок и на тех же условиях, какие были предусмотрены Договором.</w:t>
      </w:r>
    </w:p>
    <w:p w:rsidR="00665BBE" w:rsidRPr="00D94098" w:rsidRDefault="00270AEA" w:rsidP="00AB3E58">
      <w:pPr>
        <w:spacing w:after="0" w:line="360" w:lineRule="atLeast"/>
        <w:ind w:firstLine="540"/>
        <w:jc w:val="both"/>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7</w:t>
      </w:r>
      <w:r w:rsidR="00665BBE" w:rsidRPr="00D94098">
        <w:rPr>
          <w:rFonts w:ascii="Times New Roman" w:eastAsia="Times New Roman" w:hAnsi="Times New Roman" w:cs="Times New Roman"/>
          <w:sz w:val="24"/>
          <w:szCs w:val="24"/>
          <w:lang w:eastAsia="ru-RU"/>
        </w:rPr>
        <w:t>.3. Договор может быть расторгнут в порядке, установленном в разделе 6 настоящего Договора</w:t>
      </w:r>
      <w:r w:rsidR="006E69FE" w:rsidRPr="00D94098">
        <w:rPr>
          <w:rFonts w:ascii="Times New Roman" w:eastAsia="Times New Roman" w:hAnsi="Times New Roman" w:cs="Times New Roman"/>
          <w:sz w:val="24"/>
          <w:szCs w:val="24"/>
          <w:lang w:eastAsia="ru-RU"/>
        </w:rPr>
        <w:t>, по основаниям предусмотренным действующим законодат</w:t>
      </w:r>
      <w:r w:rsidR="00AB3E58" w:rsidRPr="00D94098">
        <w:rPr>
          <w:rFonts w:ascii="Times New Roman" w:eastAsia="Times New Roman" w:hAnsi="Times New Roman" w:cs="Times New Roman"/>
          <w:sz w:val="24"/>
          <w:szCs w:val="24"/>
          <w:lang w:eastAsia="ru-RU"/>
        </w:rPr>
        <w:t>е</w:t>
      </w:r>
      <w:r w:rsidR="006E69FE" w:rsidRPr="00D94098">
        <w:rPr>
          <w:rFonts w:ascii="Times New Roman" w:eastAsia="Times New Roman" w:hAnsi="Times New Roman" w:cs="Times New Roman"/>
          <w:sz w:val="24"/>
          <w:szCs w:val="24"/>
          <w:lang w:eastAsia="ru-RU"/>
        </w:rPr>
        <w:t>льством</w:t>
      </w:r>
      <w:r w:rsidR="00665BBE" w:rsidRPr="00D94098">
        <w:rPr>
          <w:rFonts w:ascii="Times New Roman" w:eastAsia="Times New Roman" w:hAnsi="Times New Roman" w:cs="Times New Roman"/>
          <w:sz w:val="24"/>
          <w:szCs w:val="24"/>
          <w:lang w:eastAsia="ru-RU"/>
        </w:rPr>
        <w:t>.</w:t>
      </w:r>
    </w:p>
    <w:p w:rsidR="00665BBE" w:rsidRPr="00D94098" w:rsidRDefault="00665BBE" w:rsidP="00AE4EC0">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16"/>
          <w:szCs w:val="16"/>
          <w:lang w:eastAsia="ru-RU"/>
        </w:rPr>
        <w:t> </w:t>
      </w:r>
      <w:r w:rsidR="00141F4E" w:rsidRPr="00D94098">
        <w:rPr>
          <w:rFonts w:ascii="Times New Roman" w:eastAsia="Times New Roman" w:hAnsi="Times New Roman" w:cs="Times New Roman"/>
          <w:b/>
          <w:bCs/>
          <w:sz w:val="24"/>
          <w:szCs w:val="24"/>
          <w:lang w:eastAsia="ru-RU"/>
        </w:rPr>
        <w:t xml:space="preserve">      </w:t>
      </w:r>
      <w:r w:rsidRPr="00D94098">
        <w:rPr>
          <w:rFonts w:ascii="Times New Roman" w:eastAsia="Times New Roman" w:hAnsi="Times New Roman" w:cs="Times New Roman"/>
          <w:b/>
          <w:bCs/>
          <w:sz w:val="24"/>
          <w:szCs w:val="24"/>
          <w:u w:val="single"/>
          <w:lang w:eastAsia="ru-RU"/>
        </w:rPr>
        <w:t>Управляющая</w:t>
      </w:r>
      <w:r w:rsidR="00EA2339" w:rsidRPr="00D94098">
        <w:rPr>
          <w:rFonts w:ascii="Times New Roman" w:eastAsia="Times New Roman" w:hAnsi="Times New Roman" w:cs="Times New Roman"/>
          <w:b/>
          <w:bCs/>
          <w:sz w:val="24"/>
          <w:szCs w:val="24"/>
          <w:u w:val="single"/>
          <w:lang w:eastAsia="ru-RU"/>
        </w:rPr>
        <w:t xml:space="preserve"> </w:t>
      </w:r>
      <w:r w:rsidR="00141F4E" w:rsidRPr="00D94098">
        <w:rPr>
          <w:rFonts w:ascii="Times New Roman" w:eastAsia="Times New Roman" w:hAnsi="Times New Roman" w:cs="Times New Roman"/>
          <w:b/>
          <w:bCs/>
          <w:sz w:val="24"/>
          <w:szCs w:val="24"/>
          <w:u w:val="single"/>
          <w:lang w:eastAsia="ru-RU"/>
        </w:rPr>
        <w:t>орга</w:t>
      </w:r>
      <w:r w:rsidRPr="00D94098">
        <w:rPr>
          <w:rFonts w:ascii="Times New Roman" w:eastAsia="Times New Roman" w:hAnsi="Times New Roman" w:cs="Times New Roman"/>
          <w:b/>
          <w:bCs/>
          <w:sz w:val="24"/>
          <w:szCs w:val="24"/>
          <w:u w:val="single"/>
          <w:lang w:eastAsia="ru-RU"/>
        </w:rPr>
        <w:t>низация</w:t>
      </w:r>
      <w:r w:rsidRPr="00D94098">
        <w:rPr>
          <w:rFonts w:ascii="Times New Roman" w:eastAsia="Times New Roman" w:hAnsi="Times New Roman" w:cs="Times New Roman"/>
          <w:b/>
          <w:bCs/>
          <w:sz w:val="24"/>
          <w:szCs w:val="24"/>
          <w:lang w:eastAsia="ru-RU"/>
        </w:rPr>
        <w:t>:                                    </w:t>
      </w:r>
      <w:r w:rsidRPr="00D94098">
        <w:rPr>
          <w:rFonts w:ascii="Times New Roman" w:eastAsia="Times New Roman" w:hAnsi="Times New Roman" w:cs="Times New Roman"/>
          <w:b/>
          <w:bCs/>
          <w:sz w:val="24"/>
          <w:szCs w:val="24"/>
          <w:u w:val="single"/>
          <w:lang w:eastAsia="ru-RU"/>
        </w:rPr>
        <w:t>Собственник:</w:t>
      </w:r>
    </w:p>
    <w:p w:rsidR="00665BBE" w:rsidRPr="00D94098" w:rsidRDefault="00F0466D" w:rsidP="00141F4E">
      <w:pPr>
        <w:spacing w:after="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pict>
          <v:rect id="Rectangle 3" o:spid="_x0000_s1026" style="position:absolute;margin-left:267.95pt;margin-top:11.85pt;width:229.5pt;height:297.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" strokecolor="white [3212]">
            <v:textbox>
              <w:txbxContent>
                <w:p w:rsidR="00222511" w:rsidRPr="00914A8F" w:rsidRDefault="00222511" w:rsidP="002E55CA">
                  <w:pPr>
                    <w:pStyle w:val="aa"/>
                    <w:rPr>
                      <w:rFonts w:ascii="Times New Roman" w:eastAsia="Calibri" w:hAnsi="Times New Roman" w:cs="Times New Roman"/>
                      <w:sz w:val="24"/>
                      <w:szCs w:val="24"/>
                    </w:rPr>
                  </w:pPr>
                  <w:r w:rsidRPr="00914A8F">
                    <w:rPr>
                      <w:rFonts w:ascii="Times New Roman" w:hAnsi="Times New Roman" w:cs="Times New Roman"/>
                      <w:sz w:val="24"/>
                      <w:szCs w:val="24"/>
                      <w:lang w:eastAsia="ru-RU"/>
                    </w:rPr>
                    <w:t xml:space="preserve">Собственник помещения многоквартирного дома, расположенного по адресу: Челябинская область, г.Озерск, </w:t>
                  </w:r>
                  <w:r w:rsidRPr="00573F48">
                    <w:rPr>
                      <w:rFonts w:ascii="Times New Roman" w:hAnsi="Times New Roman" w:cs="Times New Roman"/>
                      <w:sz w:val="24"/>
                      <w:szCs w:val="24"/>
                    </w:rPr>
                    <w:t xml:space="preserve">бульвар Гайдара, д. </w:t>
                  </w:r>
                  <w:r w:rsidR="005C1E78">
                    <w:rPr>
                      <w:rFonts w:ascii="Times New Roman" w:hAnsi="Times New Roman" w:cs="Times New Roman"/>
                      <w:sz w:val="24"/>
                      <w:szCs w:val="24"/>
                    </w:rPr>
                    <w:t>13</w:t>
                  </w:r>
                  <w:r w:rsidRPr="00573F4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кв.___</w:t>
                  </w:r>
                </w:p>
                <w:p w:rsidR="00222511" w:rsidRPr="00914A8F" w:rsidRDefault="00222511" w:rsidP="006E69FE">
                  <w:pPr>
                    <w:pStyle w:val="aa"/>
                    <w:rPr>
                      <w:rFonts w:ascii="Times New Roman" w:eastAsia="Calibri" w:hAnsi="Times New Roman" w:cs="Times New Roman"/>
                      <w:sz w:val="24"/>
                      <w:szCs w:val="24"/>
                    </w:rPr>
                  </w:pPr>
                  <w:r>
                    <w:rPr>
                      <w:rFonts w:ascii="Times New Roman" w:eastAsia="Calibri" w:hAnsi="Times New Roman" w:cs="Times New Roman"/>
                      <w:sz w:val="24"/>
                      <w:szCs w:val="24"/>
                    </w:rPr>
                    <w:t>Ф.И.О.</w:t>
                  </w:r>
                  <w:r w:rsidRPr="00914A8F">
                    <w:rPr>
                      <w:rFonts w:ascii="Times New Roman" w:eastAsia="Calibri" w:hAnsi="Times New Roman" w:cs="Times New Roman"/>
                      <w:sz w:val="24"/>
                      <w:szCs w:val="24"/>
                    </w:rPr>
                    <w:t>_______________</w:t>
                  </w:r>
                  <w:r>
                    <w:rPr>
                      <w:rFonts w:ascii="Times New Roman" w:eastAsia="Calibri" w:hAnsi="Times New Roman" w:cs="Times New Roman"/>
                      <w:sz w:val="24"/>
                      <w:szCs w:val="24"/>
                    </w:rPr>
                    <w:t>___</w:t>
                  </w:r>
                  <w:r w:rsidRPr="00914A8F">
                    <w:rPr>
                      <w:rFonts w:ascii="Times New Roman" w:eastAsia="Calibri" w:hAnsi="Times New Roman" w:cs="Times New Roman"/>
                      <w:sz w:val="24"/>
                      <w:szCs w:val="24"/>
                    </w:rPr>
                    <w:t>__________</w:t>
                  </w:r>
                </w:p>
                <w:p w:rsidR="00222511" w:rsidRPr="006E69FE" w:rsidRDefault="00222511" w:rsidP="006E69FE">
                  <w:pPr>
                    <w:pStyle w:val="aa"/>
                    <w:rPr>
                      <w:rFonts w:ascii="Times New Roman" w:hAnsi="Times New Roman" w:cs="Times New Roman"/>
                      <w:sz w:val="26"/>
                      <w:szCs w:val="26"/>
                    </w:rPr>
                  </w:pPr>
                  <w:r w:rsidRPr="00914A8F">
                    <w:rPr>
                      <w:rFonts w:ascii="Times New Roman" w:eastAsia="Calibri" w:hAnsi="Times New Roman" w:cs="Times New Roman"/>
                      <w:sz w:val="24"/>
                      <w:szCs w:val="24"/>
                    </w:rPr>
                    <w:t>______________________________________________________________________</w:t>
                  </w:r>
                  <w:r>
                    <w:rPr>
                      <w:rFonts w:ascii="Times New Roman" w:eastAsia="Calibri" w:hAnsi="Times New Roman" w:cs="Times New Roman"/>
                      <w:sz w:val="24"/>
                      <w:szCs w:val="24"/>
                    </w:rPr>
                    <w:t>паспорт</w:t>
                  </w:r>
                  <w:r w:rsidRPr="00914A8F">
                    <w:rPr>
                      <w:rFonts w:ascii="Times New Roman" w:eastAsia="Calibri" w:hAnsi="Times New Roman" w:cs="Times New Roman"/>
                      <w:sz w:val="24"/>
                      <w:szCs w:val="24"/>
                    </w:rPr>
                    <w:t>_________________________________________________________________________________________</w:t>
                  </w:r>
                  <w:r>
                    <w:rPr>
                      <w:rFonts w:ascii="Times New Roman" w:eastAsia="Calibri" w:hAnsi="Times New Roman" w:cs="Times New Roman"/>
                      <w:sz w:val="24"/>
                      <w:szCs w:val="24"/>
                    </w:rPr>
                    <w:t>___________________________________________</w:t>
                  </w:r>
                  <w:r w:rsidRPr="00914A8F">
                    <w:rPr>
                      <w:rFonts w:ascii="Times New Roman" w:eastAsia="Calibri" w:hAnsi="Times New Roman" w:cs="Times New Roman"/>
                      <w:sz w:val="24"/>
                      <w:szCs w:val="24"/>
                    </w:rPr>
                    <w:t>_</w:t>
                  </w:r>
                </w:p>
                <w:p w:rsidR="00222511" w:rsidRPr="00AE4EC0" w:rsidRDefault="00222511" w:rsidP="00EA2339">
                  <w:pPr>
                    <w:rPr>
                      <w:rFonts w:ascii="Times New Roman" w:hAnsi="Times New Roman" w:cs="Times New Roman"/>
                      <w:sz w:val="16"/>
                      <w:szCs w:val="16"/>
                    </w:rPr>
                  </w:pPr>
                </w:p>
                <w:p w:rsidR="00222511" w:rsidRPr="00AE4EC0" w:rsidRDefault="00222511" w:rsidP="00EA2339">
                  <w:pPr>
                    <w:rPr>
                      <w:rFonts w:ascii="Times New Roman" w:hAnsi="Times New Roman" w:cs="Times New Roman"/>
                      <w:sz w:val="16"/>
                      <w:szCs w:val="16"/>
                    </w:rPr>
                  </w:pPr>
                  <w:r>
                    <w:rPr>
                      <w:rFonts w:ascii="Times New Roman" w:hAnsi="Times New Roman" w:cs="Times New Roman"/>
                      <w:sz w:val="16"/>
                      <w:szCs w:val="16"/>
                    </w:rPr>
                    <w:t>_____________________________________________________</w:t>
                  </w:r>
                </w:p>
                <w:p w:rsidR="00222511" w:rsidRDefault="00222511" w:rsidP="00EA2339">
                  <w:pPr>
                    <w:rPr>
                      <w:rFonts w:ascii="Times New Roman" w:hAnsi="Times New Roman" w:cs="Times New Roman"/>
                      <w:sz w:val="40"/>
                      <w:szCs w:val="40"/>
                    </w:rPr>
                  </w:pPr>
                </w:p>
                <w:p w:rsidR="00222511" w:rsidRDefault="00222511" w:rsidP="00EA2339">
                  <w:pPr>
                    <w:rPr>
                      <w:rFonts w:ascii="Times New Roman" w:hAnsi="Times New Roman" w:cs="Times New Roman"/>
                      <w:sz w:val="40"/>
                      <w:szCs w:val="40"/>
                    </w:rPr>
                  </w:pPr>
                </w:p>
                <w:p w:rsidR="00222511" w:rsidRDefault="00222511" w:rsidP="00EA2339">
                  <w:pPr>
                    <w:rPr>
                      <w:rFonts w:ascii="Times New Roman" w:hAnsi="Times New Roman" w:cs="Times New Roman"/>
                      <w:sz w:val="40"/>
                      <w:szCs w:val="40"/>
                    </w:rPr>
                  </w:pPr>
                  <w:r>
                    <w:rPr>
                      <w:rFonts w:ascii="Times New Roman" w:hAnsi="Times New Roman" w:cs="Times New Roman"/>
                      <w:sz w:val="40"/>
                      <w:szCs w:val="40"/>
                    </w:rPr>
                    <w:t>_____________________</w:t>
                  </w:r>
                </w:p>
                <w:p w:rsidR="00222511" w:rsidRDefault="00222511" w:rsidP="00EA2339">
                  <w:pPr>
                    <w:rPr>
                      <w:rFonts w:ascii="Times New Roman" w:hAnsi="Times New Roman" w:cs="Times New Roman"/>
                      <w:sz w:val="40"/>
                      <w:szCs w:val="40"/>
                    </w:rPr>
                  </w:pPr>
                </w:p>
                <w:p w:rsidR="00222511" w:rsidRPr="00EA2339" w:rsidRDefault="00222511" w:rsidP="00EA2339">
                  <w:pPr>
                    <w:rPr>
                      <w:rFonts w:ascii="Times New Roman" w:hAnsi="Times New Roman" w:cs="Times New Roman"/>
                      <w:sz w:val="40"/>
                      <w:szCs w:val="40"/>
                    </w:rPr>
                  </w:pPr>
                </w:p>
                <w:p w:rsidR="00222511" w:rsidRDefault="00222511" w:rsidP="00EA2339">
                  <w:pPr>
                    <w:rPr>
                      <w:rFonts w:ascii="Times New Roman" w:hAnsi="Times New Roman" w:cs="Times New Roman"/>
                      <w:sz w:val="26"/>
                      <w:szCs w:val="26"/>
                    </w:rPr>
                  </w:pPr>
                  <w:r>
                    <w:rPr>
                      <w:rFonts w:ascii="Times New Roman" w:hAnsi="Times New Roman" w:cs="Times New Roman"/>
                      <w:sz w:val="26"/>
                      <w:szCs w:val="26"/>
                    </w:rPr>
                    <w:t xml:space="preserve">____________________ </w:t>
                  </w:r>
                </w:p>
                <w:p w:rsidR="00222511" w:rsidRDefault="00222511" w:rsidP="00EA2339">
                  <w:pPr>
                    <w:rPr>
                      <w:rFonts w:ascii="Times New Roman" w:hAnsi="Times New Roman" w:cs="Times New Roman"/>
                      <w:sz w:val="26"/>
                      <w:szCs w:val="26"/>
                    </w:rPr>
                  </w:pPr>
                </w:p>
                <w:p w:rsidR="00222511" w:rsidRDefault="00222511" w:rsidP="00EA2339">
                  <w:pPr>
                    <w:rPr>
                      <w:rFonts w:ascii="Times New Roman" w:hAnsi="Times New Roman" w:cs="Times New Roman"/>
                      <w:sz w:val="26"/>
                      <w:szCs w:val="26"/>
                    </w:rPr>
                  </w:pPr>
                </w:p>
                <w:p w:rsidR="00222511" w:rsidRDefault="00222511" w:rsidP="00EA2339"/>
              </w:txbxContent>
            </v:textbox>
          </v:rect>
        </w:pict>
      </w:r>
      <w:r>
        <w:rPr>
          <w:rFonts w:ascii="Times New Roman" w:eastAsia="Times New Roman" w:hAnsi="Times New Roman" w:cs="Times New Roman"/>
          <w:b/>
          <w:bCs/>
          <w:i/>
          <w:iCs/>
          <w:noProof/>
          <w:sz w:val="24"/>
          <w:szCs w:val="24"/>
          <w:lang w:eastAsia="ru-RU"/>
        </w:rPr>
        <w:pict>
          <v:rect id="Rectangle 2" o:spid="_x0000_s1027" style="position:absolute;margin-left:-1.05pt;margin-top:11.35pt;width:228pt;height:29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" strokecolor="white [3212]">
            <v:textbox>
              <w:txbxContent>
                <w:p w:rsidR="00222511" w:rsidRPr="00914A8F" w:rsidRDefault="00222511" w:rsidP="00914A8F">
                  <w:pPr>
                    <w:pStyle w:val="aa"/>
                    <w:rPr>
                      <w:rFonts w:ascii="Times New Roman" w:hAnsi="Times New Roman" w:cs="Times New Roman"/>
                      <w:sz w:val="24"/>
                      <w:szCs w:val="24"/>
                    </w:rPr>
                  </w:pPr>
                  <w:r w:rsidRPr="00914A8F">
                    <w:rPr>
                      <w:rFonts w:ascii="Times New Roman" w:hAnsi="Times New Roman" w:cs="Times New Roman"/>
                      <w:sz w:val="24"/>
                      <w:szCs w:val="24"/>
                    </w:rPr>
                    <w:t>Общество с ограниченной ответственностью «Управляющая компания «Система»</w:t>
                  </w:r>
                </w:p>
                <w:p w:rsidR="00222511" w:rsidRPr="00914A8F" w:rsidRDefault="00222511" w:rsidP="00914A8F">
                  <w:pPr>
                    <w:pStyle w:val="aa"/>
                    <w:rPr>
                      <w:rFonts w:ascii="Times New Roman" w:hAnsi="Times New Roman" w:cs="Times New Roman"/>
                      <w:sz w:val="24"/>
                      <w:szCs w:val="24"/>
                    </w:rPr>
                  </w:pPr>
                  <w:r w:rsidRPr="00914A8F">
                    <w:rPr>
                      <w:rFonts w:ascii="Times New Roman" w:hAnsi="Times New Roman" w:cs="Times New Roman"/>
                      <w:sz w:val="24"/>
                      <w:szCs w:val="24"/>
                    </w:rPr>
                    <w:t>ИНН 7413019133</w:t>
                  </w:r>
                </w:p>
                <w:p w:rsidR="00222511" w:rsidRPr="00914A8F" w:rsidRDefault="00222511" w:rsidP="00914A8F">
                  <w:pPr>
                    <w:pStyle w:val="aa"/>
                    <w:rPr>
                      <w:rFonts w:ascii="Times New Roman" w:hAnsi="Times New Roman" w:cs="Times New Roman"/>
                      <w:sz w:val="24"/>
                      <w:szCs w:val="24"/>
                    </w:rPr>
                  </w:pPr>
                  <w:r w:rsidRPr="00914A8F">
                    <w:rPr>
                      <w:rFonts w:ascii="Times New Roman" w:hAnsi="Times New Roman" w:cs="Times New Roman"/>
                      <w:sz w:val="24"/>
                      <w:szCs w:val="24"/>
                    </w:rPr>
                    <w:t>КПП 741301001</w:t>
                  </w:r>
                </w:p>
                <w:p w:rsidR="00222511" w:rsidRPr="00914A8F" w:rsidRDefault="00222511" w:rsidP="00914A8F">
                  <w:pPr>
                    <w:pStyle w:val="aa"/>
                    <w:rPr>
                      <w:rFonts w:ascii="Times New Roman" w:hAnsi="Times New Roman" w:cs="Times New Roman"/>
                      <w:sz w:val="24"/>
                      <w:szCs w:val="24"/>
                    </w:rPr>
                  </w:pPr>
                  <w:r w:rsidRPr="00914A8F">
                    <w:rPr>
                      <w:rFonts w:ascii="Times New Roman" w:hAnsi="Times New Roman" w:cs="Times New Roman"/>
                      <w:sz w:val="24"/>
                      <w:szCs w:val="24"/>
                    </w:rPr>
                    <w:t>ОГРН 1147413000514</w:t>
                  </w:r>
                </w:p>
                <w:p w:rsidR="00222511" w:rsidRPr="00914A8F" w:rsidRDefault="00222511" w:rsidP="00914A8F">
                  <w:pPr>
                    <w:pStyle w:val="aa"/>
                    <w:rPr>
                      <w:rFonts w:ascii="Times New Roman" w:hAnsi="Times New Roman" w:cs="Times New Roman"/>
                      <w:sz w:val="24"/>
                      <w:szCs w:val="24"/>
                    </w:rPr>
                  </w:pPr>
                  <w:r w:rsidRPr="00914A8F">
                    <w:rPr>
                      <w:rFonts w:ascii="Times New Roman" w:hAnsi="Times New Roman" w:cs="Times New Roman"/>
                      <w:sz w:val="24"/>
                      <w:szCs w:val="24"/>
                    </w:rPr>
                    <w:t>р\счет 40702810090440002071</w:t>
                  </w:r>
                </w:p>
                <w:p w:rsidR="00222511" w:rsidRPr="00914A8F" w:rsidRDefault="00222511" w:rsidP="00914A8F">
                  <w:pPr>
                    <w:pStyle w:val="aa"/>
                    <w:rPr>
                      <w:rFonts w:ascii="Times New Roman" w:hAnsi="Times New Roman" w:cs="Times New Roman"/>
                      <w:sz w:val="24"/>
                      <w:szCs w:val="24"/>
                    </w:rPr>
                  </w:pPr>
                  <w:r w:rsidRPr="00914A8F">
                    <w:rPr>
                      <w:rFonts w:ascii="Times New Roman" w:hAnsi="Times New Roman" w:cs="Times New Roman"/>
                      <w:sz w:val="24"/>
                      <w:szCs w:val="24"/>
                    </w:rPr>
                    <w:t xml:space="preserve">ОАО «Челябинвестбанк» </w:t>
                  </w:r>
                </w:p>
                <w:p w:rsidR="00222511" w:rsidRPr="00914A8F" w:rsidRDefault="00222511" w:rsidP="00914A8F">
                  <w:pPr>
                    <w:pStyle w:val="aa"/>
                    <w:rPr>
                      <w:rFonts w:ascii="Times New Roman" w:hAnsi="Times New Roman" w:cs="Times New Roman"/>
                      <w:sz w:val="24"/>
                      <w:szCs w:val="24"/>
                    </w:rPr>
                  </w:pPr>
                  <w:r w:rsidRPr="00914A8F">
                    <w:rPr>
                      <w:rFonts w:ascii="Times New Roman" w:hAnsi="Times New Roman" w:cs="Times New Roman"/>
                      <w:sz w:val="24"/>
                      <w:szCs w:val="24"/>
                    </w:rPr>
                    <w:t>кор\счет 30101810400000000779</w:t>
                  </w:r>
                </w:p>
                <w:p w:rsidR="00222511" w:rsidRPr="00914A8F" w:rsidRDefault="00222511" w:rsidP="00914A8F">
                  <w:pPr>
                    <w:pStyle w:val="aa"/>
                    <w:rPr>
                      <w:rFonts w:ascii="Times New Roman" w:hAnsi="Times New Roman" w:cs="Times New Roman"/>
                      <w:sz w:val="24"/>
                      <w:szCs w:val="24"/>
                    </w:rPr>
                  </w:pPr>
                  <w:r w:rsidRPr="00914A8F">
                    <w:rPr>
                      <w:rFonts w:ascii="Times New Roman" w:hAnsi="Times New Roman" w:cs="Times New Roman"/>
                      <w:sz w:val="24"/>
                      <w:szCs w:val="24"/>
                    </w:rPr>
                    <w:t>456785, Челябинская область. г.Озерск, Советский переулок, д.4</w:t>
                  </w:r>
                </w:p>
                <w:p w:rsidR="00222511" w:rsidRDefault="00222511">
                  <w:pPr>
                    <w:rPr>
                      <w:rFonts w:ascii="Times New Roman" w:hAnsi="Times New Roman" w:cs="Times New Roman"/>
                    </w:rPr>
                  </w:pPr>
                  <w:r>
                    <w:rPr>
                      <w:rFonts w:ascii="Times New Roman" w:hAnsi="Times New Roman" w:cs="Times New Roman"/>
                    </w:rPr>
                    <w:t>Генеральный директор</w:t>
                  </w:r>
                </w:p>
                <w:p w:rsidR="00222511" w:rsidRPr="00914A8F" w:rsidRDefault="00222511">
                  <w:pPr>
                    <w:rPr>
                      <w:rFonts w:ascii="Times New Roman" w:hAnsi="Times New Roman" w:cs="Times New Roman"/>
                    </w:rPr>
                  </w:pPr>
                  <w:r>
                    <w:rPr>
                      <w:rFonts w:ascii="Times New Roman" w:hAnsi="Times New Roman" w:cs="Times New Roman"/>
                    </w:rPr>
                    <w:t>________________________О.В. Куроедов</w:t>
                  </w:r>
                </w:p>
              </w:txbxContent>
            </v:textbox>
          </v:rect>
        </w:pict>
      </w:r>
      <w:r w:rsidR="00665BBE" w:rsidRPr="00D94098">
        <w:rPr>
          <w:rFonts w:ascii="Times New Roman" w:eastAsia="Times New Roman" w:hAnsi="Times New Roman" w:cs="Times New Roman"/>
          <w:b/>
          <w:bCs/>
          <w:i/>
          <w:iCs/>
          <w:sz w:val="24"/>
          <w:szCs w:val="24"/>
          <w:lang w:eastAsia="ru-RU"/>
        </w:rPr>
        <w:t> </w:t>
      </w:r>
    </w:p>
    <w:p w:rsidR="00665BBE" w:rsidRPr="00D94098" w:rsidRDefault="00665BBE" w:rsidP="00141F4E">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 </w:t>
      </w:r>
    </w:p>
    <w:p w:rsidR="00665BBE" w:rsidRPr="00D94098" w:rsidRDefault="00665BBE" w:rsidP="00141F4E">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 </w:t>
      </w:r>
    </w:p>
    <w:p w:rsidR="00665BBE" w:rsidRPr="00D94098" w:rsidRDefault="00665BBE" w:rsidP="00141F4E">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 </w:t>
      </w:r>
    </w:p>
    <w:p w:rsidR="00665BBE" w:rsidRPr="00D94098" w:rsidRDefault="00665BBE" w:rsidP="00141F4E">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 </w:t>
      </w:r>
    </w:p>
    <w:p w:rsidR="00665BBE" w:rsidRPr="00D94098" w:rsidRDefault="00665BBE" w:rsidP="00141F4E">
      <w:pPr>
        <w:spacing w:after="0" w:line="360" w:lineRule="atLeast"/>
        <w:rPr>
          <w:rFonts w:ascii="Times New Roman" w:eastAsia="Times New Roman" w:hAnsi="Times New Roman" w:cs="Times New Roman"/>
          <w:b/>
          <w:bCs/>
          <w:sz w:val="24"/>
          <w:szCs w:val="24"/>
          <w:lang w:eastAsia="ru-RU"/>
        </w:rPr>
      </w:pPr>
      <w:r w:rsidRPr="00D94098">
        <w:rPr>
          <w:rFonts w:ascii="Times New Roman" w:eastAsia="Times New Roman" w:hAnsi="Times New Roman" w:cs="Times New Roman"/>
          <w:b/>
          <w:bCs/>
          <w:sz w:val="24"/>
          <w:szCs w:val="24"/>
          <w:lang w:eastAsia="ru-RU"/>
        </w:rPr>
        <w:t> </w:t>
      </w:r>
    </w:p>
    <w:p w:rsidR="00AE4EC0" w:rsidRPr="00D94098" w:rsidRDefault="00AE4EC0" w:rsidP="00141F4E">
      <w:pPr>
        <w:spacing w:after="0" w:line="360" w:lineRule="atLeast"/>
        <w:rPr>
          <w:rFonts w:ascii="Times New Roman" w:eastAsia="Times New Roman" w:hAnsi="Times New Roman" w:cs="Times New Roman"/>
          <w:b/>
          <w:bCs/>
          <w:sz w:val="24"/>
          <w:szCs w:val="24"/>
          <w:lang w:eastAsia="ru-RU"/>
        </w:rPr>
      </w:pPr>
    </w:p>
    <w:p w:rsidR="00AE4EC0" w:rsidRPr="00D94098" w:rsidRDefault="00AE4EC0" w:rsidP="00141F4E">
      <w:pPr>
        <w:spacing w:after="0" w:line="360" w:lineRule="atLeast"/>
        <w:rPr>
          <w:rFonts w:ascii="Times New Roman" w:eastAsia="Times New Roman" w:hAnsi="Times New Roman" w:cs="Times New Roman"/>
          <w:sz w:val="24"/>
          <w:szCs w:val="24"/>
          <w:lang w:eastAsia="ru-RU"/>
        </w:rPr>
      </w:pPr>
    </w:p>
    <w:p w:rsidR="00665BBE" w:rsidRPr="00D94098" w:rsidRDefault="00665BBE" w:rsidP="00141F4E">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 </w:t>
      </w:r>
    </w:p>
    <w:p w:rsidR="00C53455" w:rsidRDefault="00C53455">
      <w:pPr>
        <w:rPr>
          <w:rFonts w:ascii="Times New Roman" w:hAnsi="Times New Roman" w:cs="Times New Roman"/>
          <w:bCs/>
          <w:sz w:val="24"/>
          <w:szCs w:val="24"/>
          <w:lang w:eastAsia="ru-RU"/>
        </w:rPr>
      </w:pPr>
      <w:r>
        <w:rPr>
          <w:rFonts w:ascii="Times New Roman" w:hAnsi="Times New Roman" w:cs="Times New Roman"/>
          <w:bCs/>
          <w:sz w:val="24"/>
          <w:szCs w:val="24"/>
          <w:lang w:eastAsia="ru-RU"/>
        </w:rPr>
        <w:br w:type="page"/>
      </w:r>
    </w:p>
    <w:p w:rsidR="00665BBE" w:rsidRPr="00D94098" w:rsidRDefault="00EA2339" w:rsidP="00270AEA">
      <w:pPr>
        <w:spacing w:after="0" w:line="360" w:lineRule="atLeast"/>
        <w:jc w:val="right"/>
        <w:rPr>
          <w:rFonts w:ascii="Times New Roman" w:hAnsi="Times New Roman" w:cs="Times New Roman"/>
          <w:sz w:val="24"/>
          <w:szCs w:val="24"/>
          <w:lang w:eastAsia="ru-RU"/>
        </w:rPr>
      </w:pPr>
      <w:r w:rsidRPr="00D94098">
        <w:rPr>
          <w:rFonts w:ascii="Times New Roman" w:hAnsi="Times New Roman" w:cs="Times New Roman"/>
          <w:bCs/>
          <w:sz w:val="24"/>
          <w:szCs w:val="24"/>
          <w:lang w:eastAsia="ru-RU"/>
        </w:rPr>
        <w:lastRenderedPageBreak/>
        <w:t>П</w:t>
      </w:r>
      <w:r w:rsidR="00665BBE" w:rsidRPr="00D94098">
        <w:rPr>
          <w:rFonts w:ascii="Times New Roman" w:hAnsi="Times New Roman" w:cs="Times New Roman"/>
          <w:sz w:val="24"/>
          <w:szCs w:val="24"/>
          <w:lang w:eastAsia="ru-RU"/>
        </w:rPr>
        <w:t>риложение №1</w:t>
      </w:r>
    </w:p>
    <w:p w:rsidR="00665BBE" w:rsidRPr="00D94098" w:rsidRDefault="00665BBE" w:rsidP="009C1FBE">
      <w:pPr>
        <w:pStyle w:val="aa"/>
        <w:jc w:val="right"/>
        <w:rPr>
          <w:rFonts w:ascii="Times New Roman" w:hAnsi="Times New Roman" w:cs="Times New Roman"/>
          <w:sz w:val="24"/>
          <w:szCs w:val="24"/>
          <w:lang w:eastAsia="ru-RU"/>
        </w:rPr>
      </w:pPr>
      <w:r w:rsidRPr="00D94098">
        <w:rPr>
          <w:rFonts w:ascii="Times New Roman" w:hAnsi="Times New Roman" w:cs="Times New Roman"/>
          <w:sz w:val="24"/>
          <w:szCs w:val="24"/>
          <w:lang w:eastAsia="ru-RU"/>
        </w:rPr>
        <w:t xml:space="preserve">к договору управления многоквартирным домом </w:t>
      </w:r>
    </w:p>
    <w:p w:rsidR="00A601AE" w:rsidRPr="00D94098" w:rsidRDefault="00573F48" w:rsidP="00573F48">
      <w:pPr>
        <w:spacing w:after="0" w:line="360" w:lineRule="atLeast"/>
        <w:jc w:val="right"/>
        <w:rPr>
          <w:rFonts w:ascii="Times New Roman" w:eastAsia="Times New Roman" w:hAnsi="Times New Roman" w:cs="Times New Roman"/>
          <w:b/>
          <w:bCs/>
          <w:sz w:val="24"/>
          <w:szCs w:val="24"/>
          <w:lang w:eastAsia="ru-RU"/>
        </w:rPr>
      </w:pPr>
      <w:r w:rsidRPr="00573F48">
        <w:rPr>
          <w:rFonts w:ascii="Times New Roman" w:hAnsi="Times New Roman" w:cs="Times New Roman"/>
          <w:sz w:val="24"/>
          <w:szCs w:val="24"/>
        </w:rPr>
        <w:t xml:space="preserve">бульвар Гайдара, д. </w:t>
      </w:r>
      <w:r w:rsidR="005C1E78">
        <w:rPr>
          <w:rFonts w:ascii="Times New Roman" w:hAnsi="Times New Roman" w:cs="Times New Roman"/>
          <w:sz w:val="24"/>
          <w:szCs w:val="24"/>
        </w:rPr>
        <w:t>13</w:t>
      </w:r>
    </w:p>
    <w:p w:rsidR="00141F4E" w:rsidRPr="00D94098" w:rsidRDefault="00141F4E" w:rsidP="00141F4E">
      <w:pPr>
        <w:jc w:val="center"/>
        <w:rPr>
          <w:rFonts w:ascii="Times New Roman" w:eastAsia="Calibri" w:hAnsi="Times New Roman" w:cs="Times New Roman"/>
          <w:b/>
          <w:sz w:val="24"/>
          <w:szCs w:val="24"/>
        </w:rPr>
      </w:pPr>
      <w:r w:rsidRPr="00D94098">
        <w:rPr>
          <w:rFonts w:ascii="Times New Roman" w:eastAsia="Calibri" w:hAnsi="Times New Roman" w:cs="Times New Roman"/>
          <w:b/>
          <w:sz w:val="24"/>
          <w:szCs w:val="24"/>
        </w:rPr>
        <w:t>Состав общего имущества многоквартирного дома</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063"/>
        <w:gridCol w:w="2048"/>
        <w:gridCol w:w="5388"/>
      </w:tblGrid>
      <w:tr w:rsidR="00D94098" w:rsidRPr="00D94098" w:rsidTr="00313E40">
        <w:trPr>
          <w:trHeight w:val="334"/>
        </w:trPr>
        <w:tc>
          <w:tcPr>
            <w:tcW w:w="425" w:type="dxa"/>
          </w:tcPr>
          <w:p w:rsidR="00141F4E" w:rsidRPr="00D94098" w:rsidRDefault="00141F4E" w:rsidP="00493E9D">
            <w:pPr>
              <w:rPr>
                <w:rFonts w:ascii="Times New Roman" w:eastAsia="Calibri" w:hAnsi="Times New Roman" w:cs="Times New Roman"/>
                <w:b/>
                <w:sz w:val="24"/>
                <w:szCs w:val="24"/>
              </w:rPr>
            </w:pPr>
            <w:r w:rsidRPr="00D94098">
              <w:rPr>
                <w:rFonts w:ascii="Times New Roman" w:eastAsia="Calibri" w:hAnsi="Times New Roman" w:cs="Times New Roman"/>
                <w:b/>
                <w:sz w:val="24"/>
                <w:szCs w:val="24"/>
              </w:rPr>
              <w:t>1</w:t>
            </w:r>
          </w:p>
        </w:tc>
        <w:tc>
          <w:tcPr>
            <w:tcW w:w="4111" w:type="dxa"/>
            <w:gridSpan w:val="2"/>
          </w:tcPr>
          <w:p w:rsidR="00141F4E" w:rsidRPr="00D94098" w:rsidRDefault="00141F4E" w:rsidP="00493E9D">
            <w:pPr>
              <w:rPr>
                <w:rFonts w:ascii="Times New Roman" w:eastAsia="Calibri" w:hAnsi="Times New Roman" w:cs="Times New Roman"/>
                <w:b/>
                <w:sz w:val="24"/>
                <w:szCs w:val="24"/>
              </w:rPr>
            </w:pPr>
            <w:r w:rsidRPr="00D94098">
              <w:rPr>
                <w:rFonts w:ascii="Times New Roman" w:eastAsia="Calibri" w:hAnsi="Times New Roman" w:cs="Times New Roman"/>
                <w:b/>
                <w:sz w:val="24"/>
                <w:szCs w:val="24"/>
              </w:rPr>
              <w:t>Адрес многоквартирного дома</w:t>
            </w:r>
          </w:p>
        </w:tc>
        <w:tc>
          <w:tcPr>
            <w:tcW w:w="5388" w:type="dxa"/>
          </w:tcPr>
          <w:p w:rsidR="00141F4E" w:rsidRPr="00DF6C1F" w:rsidRDefault="002A3446" w:rsidP="00BA1AB9">
            <w:pPr>
              <w:rPr>
                <w:rFonts w:ascii="Times New Roman" w:eastAsia="Calibri" w:hAnsi="Times New Roman" w:cs="Times New Roman"/>
                <w:sz w:val="24"/>
                <w:szCs w:val="24"/>
              </w:rPr>
            </w:pPr>
            <w:r w:rsidRPr="00DF6C1F">
              <w:rPr>
                <w:rFonts w:ascii="Times New Roman" w:eastAsia="Calibri" w:hAnsi="Times New Roman" w:cs="Times New Roman"/>
                <w:sz w:val="24"/>
                <w:szCs w:val="24"/>
              </w:rPr>
              <w:t xml:space="preserve">Челябинская область, г.Озерск, </w:t>
            </w:r>
            <w:r w:rsidR="00573F48" w:rsidRPr="00573F48">
              <w:rPr>
                <w:rFonts w:ascii="Times New Roman" w:hAnsi="Times New Roman" w:cs="Times New Roman"/>
                <w:sz w:val="24"/>
                <w:szCs w:val="24"/>
              </w:rPr>
              <w:t xml:space="preserve">бульвар Гайдара, д. </w:t>
            </w:r>
            <w:r w:rsidR="005C1E78">
              <w:rPr>
                <w:rFonts w:ascii="Times New Roman" w:hAnsi="Times New Roman" w:cs="Times New Roman"/>
                <w:sz w:val="24"/>
                <w:szCs w:val="24"/>
              </w:rPr>
              <w:t>13</w:t>
            </w:r>
          </w:p>
        </w:tc>
      </w:tr>
      <w:tr w:rsidR="00D94098" w:rsidRPr="00D94098" w:rsidTr="00313E40">
        <w:tc>
          <w:tcPr>
            <w:tcW w:w="425" w:type="dxa"/>
          </w:tcPr>
          <w:p w:rsidR="00141F4E" w:rsidRPr="00D94098" w:rsidRDefault="00141F4E" w:rsidP="00493E9D">
            <w:pPr>
              <w:rPr>
                <w:rFonts w:ascii="Times New Roman" w:eastAsia="Calibri" w:hAnsi="Times New Roman" w:cs="Times New Roman"/>
                <w:b/>
                <w:sz w:val="24"/>
                <w:szCs w:val="24"/>
              </w:rPr>
            </w:pPr>
            <w:r w:rsidRPr="00D94098">
              <w:rPr>
                <w:rFonts w:ascii="Times New Roman" w:eastAsia="Calibri" w:hAnsi="Times New Roman" w:cs="Times New Roman"/>
                <w:b/>
                <w:sz w:val="24"/>
                <w:szCs w:val="24"/>
              </w:rPr>
              <w:t>2</w:t>
            </w:r>
          </w:p>
        </w:tc>
        <w:tc>
          <w:tcPr>
            <w:tcW w:w="4111" w:type="dxa"/>
            <w:gridSpan w:val="2"/>
          </w:tcPr>
          <w:p w:rsidR="00141F4E" w:rsidRPr="00D94098" w:rsidRDefault="009C1FBE" w:rsidP="009C1FBE">
            <w:pPr>
              <w:rPr>
                <w:rFonts w:ascii="Times New Roman" w:eastAsia="Calibri" w:hAnsi="Times New Roman" w:cs="Times New Roman"/>
                <w:b/>
                <w:sz w:val="24"/>
                <w:szCs w:val="24"/>
              </w:rPr>
            </w:pPr>
            <w:r w:rsidRPr="00D94098">
              <w:rPr>
                <w:rFonts w:ascii="Times New Roman" w:eastAsia="Calibri" w:hAnsi="Times New Roman" w:cs="Times New Roman"/>
                <w:b/>
                <w:sz w:val="24"/>
                <w:szCs w:val="24"/>
              </w:rPr>
              <w:t>Серия, т</w:t>
            </w:r>
            <w:r w:rsidR="00141F4E" w:rsidRPr="00D94098">
              <w:rPr>
                <w:rFonts w:ascii="Times New Roman" w:eastAsia="Calibri" w:hAnsi="Times New Roman" w:cs="Times New Roman"/>
                <w:b/>
                <w:sz w:val="24"/>
                <w:szCs w:val="24"/>
              </w:rPr>
              <w:t xml:space="preserve">ип </w:t>
            </w:r>
            <w:r w:rsidRPr="00D94098">
              <w:rPr>
                <w:rFonts w:ascii="Times New Roman" w:eastAsia="Calibri" w:hAnsi="Times New Roman" w:cs="Times New Roman"/>
                <w:b/>
                <w:sz w:val="24"/>
                <w:szCs w:val="24"/>
              </w:rPr>
              <w:t>проекта</w:t>
            </w:r>
          </w:p>
        </w:tc>
        <w:tc>
          <w:tcPr>
            <w:tcW w:w="5388" w:type="dxa"/>
          </w:tcPr>
          <w:p w:rsidR="00141F4E" w:rsidRPr="00DF6C1F" w:rsidRDefault="002A3446" w:rsidP="00222511">
            <w:pPr>
              <w:rPr>
                <w:rFonts w:ascii="Times New Roman" w:eastAsia="Calibri" w:hAnsi="Times New Roman" w:cs="Times New Roman"/>
                <w:sz w:val="24"/>
                <w:szCs w:val="24"/>
              </w:rPr>
            </w:pPr>
            <w:r w:rsidRPr="00DF6C1F">
              <w:rPr>
                <w:rFonts w:ascii="Times New Roman" w:eastAsia="Calibri" w:hAnsi="Times New Roman" w:cs="Times New Roman"/>
                <w:sz w:val="24"/>
                <w:szCs w:val="24"/>
              </w:rPr>
              <w:t xml:space="preserve">Жилой дом, серия 111-90, </w:t>
            </w:r>
            <w:r w:rsidR="00A10546">
              <w:rPr>
                <w:rFonts w:ascii="Times New Roman" w:eastAsia="Calibri" w:hAnsi="Times New Roman" w:cs="Times New Roman"/>
                <w:sz w:val="24"/>
                <w:szCs w:val="24"/>
              </w:rPr>
              <w:t>5</w:t>
            </w:r>
            <w:r w:rsidRPr="00DF6C1F">
              <w:rPr>
                <w:rFonts w:ascii="Times New Roman" w:eastAsia="Calibri" w:hAnsi="Times New Roman" w:cs="Times New Roman"/>
                <w:sz w:val="24"/>
                <w:szCs w:val="24"/>
              </w:rPr>
              <w:t xml:space="preserve"> секционный</w:t>
            </w:r>
          </w:p>
        </w:tc>
      </w:tr>
      <w:tr w:rsidR="00D94098" w:rsidRPr="00D94098" w:rsidTr="00313E40">
        <w:trPr>
          <w:trHeight w:val="235"/>
        </w:trPr>
        <w:tc>
          <w:tcPr>
            <w:tcW w:w="425" w:type="dxa"/>
          </w:tcPr>
          <w:p w:rsidR="00141F4E" w:rsidRPr="00D94098" w:rsidRDefault="00141F4E" w:rsidP="00493E9D">
            <w:pPr>
              <w:rPr>
                <w:rFonts w:ascii="Times New Roman" w:eastAsia="Calibri" w:hAnsi="Times New Roman" w:cs="Times New Roman"/>
                <w:b/>
                <w:sz w:val="24"/>
                <w:szCs w:val="24"/>
              </w:rPr>
            </w:pPr>
            <w:r w:rsidRPr="00D94098">
              <w:rPr>
                <w:rFonts w:ascii="Times New Roman" w:eastAsia="Calibri" w:hAnsi="Times New Roman" w:cs="Times New Roman"/>
                <w:b/>
                <w:sz w:val="24"/>
                <w:szCs w:val="24"/>
              </w:rPr>
              <w:t>3</w:t>
            </w:r>
          </w:p>
        </w:tc>
        <w:tc>
          <w:tcPr>
            <w:tcW w:w="4111" w:type="dxa"/>
            <w:gridSpan w:val="2"/>
          </w:tcPr>
          <w:p w:rsidR="00141F4E" w:rsidRPr="00D94098" w:rsidRDefault="00141F4E" w:rsidP="009C1FBE">
            <w:pPr>
              <w:rPr>
                <w:rFonts w:ascii="Times New Roman" w:eastAsia="Calibri" w:hAnsi="Times New Roman" w:cs="Times New Roman"/>
                <w:b/>
                <w:sz w:val="24"/>
                <w:szCs w:val="24"/>
              </w:rPr>
            </w:pPr>
            <w:r w:rsidRPr="00D94098">
              <w:rPr>
                <w:rFonts w:ascii="Times New Roman" w:eastAsia="Calibri" w:hAnsi="Times New Roman" w:cs="Times New Roman"/>
                <w:b/>
                <w:sz w:val="24"/>
                <w:szCs w:val="24"/>
              </w:rPr>
              <w:t xml:space="preserve">Год </w:t>
            </w:r>
            <w:r w:rsidR="009C1FBE" w:rsidRPr="00D94098">
              <w:rPr>
                <w:rFonts w:ascii="Times New Roman" w:eastAsia="Calibri" w:hAnsi="Times New Roman" w:cs="Times New Roman"/>
                <w:b/>
                <w:sz w:val="24"/>
                <w:szCs w:val="24"/>
              </w:rPr>
              <w:t xml:space="preserve">ввода в эксплуатацию </w:t>
            </w:r>
          </w:p>
        </w:tc>
        <w:tc>
          <w:tcPr>
            <w:tcW w:w="5388" w:type="dxa"/>
          </w:tcPr>
          <w:p w:rsidR="00141F4E" w:rsidRPr="00DF6C1F" w:rsidRDefault="00755999" w:rsidP="00222511">
            <w:pPr>
              <w:rPr>
                <w:rFonts w:ascii="Times New Roman" w:eastAsia="Calibri" w:hAnsi="Times New Roman" w:cs="Times New Roman"/>
                <w:sz w:val="24"/>
                <w:szCs w:val="24"/>
              </w:rPr>
            </w:pPr>
            <w:r w:rsidRPr="00DF6C1F">
              <w:rPr>
                <w:rFonts w:ascii="Times New Roman" w:eastAsia="Calibri" w:hAnsi="Times New Roman" w:cs="Times New Roman"/>
                <w:sz w:val="24"/>
                <w:szCs w:val="24"/>
              </w:rPr>
              <w:t>19</w:t>
            </w:r>
            <w:r w:rsidR="005C1E78">
              <w:rPr>
                <w:rFonts w:ascii="Times New Roman" w:eastAsia="Calibri" w:hAnsi="Times New Roman" w:cs="Times New Roman"/>
                <w:sz w:val="24"/>
                <w:szCs w:val="24"/>
              </w:rPr>
              <w:t>88</w:t>
            </w:r>
          </w:p>
        </w:tc>
      </w:tr>
      <w:tr w:rsidR="00D94098" w:rsidRPr="00D94098" w:rsidTr="00313E40">
        <w:trPr>
          <w:trHeight w:val="327"/>
        </w:trPr>
        <w:tc>
          <w:tcPr>
            <w:tcW w:w="425" w:type="dxa"/>
          </w:tcPr>
          <w:p w:rsidR="00141F4E" w:rsidRPr="00D94098" w:rsidRDefault="00141F4E" w:rsidP="00493E9D">
            <w:pPr>
              <w:rPr>
                <w:rFonts w:ascii="Times New Roman" w:eastAsia="Calibri" w:hAnsi="Times New Roman" w:cs="Times New Roman"/>
                <w:b/>
                <w:sz w:val="24"/>
                <w:szCs w:val="24"/>
              </w:rPr>
            </w:pPr>
            <w:r w:rsidRPr="00D94098">
              <w:rPr>
                <w:rFonts w:ascii="Times New Roman" w:eastAsia="Calibri" w:hAnsi="Times New Roman" w:cs="Times New Roman"/>
                <w:b/>
                <w:sz w:val="24"/>
                <w:szCs w:val="24"/>
              </w:rPr>
              <w:t>4</w:t>
            </w:r>
          </w:p>
        </w:tc>
        <w:tc>
          <w:tcPr>
            <w:tcW w:w="4111" w:type="dxa"/>
            <w:gridSpan w:val="2"/>
          </w:tcPr>
          <w:p w:rsidR="00141F4E" w:rsidRPr="00D94098" w:rsidRDefault="00141F4E" w:rsidP="00493E9D">
            <w:pPr>
              <w:rPr>
                <w:rFonts w:ascii="Times New Roman" w:eastAsia="Calibri" w:hAnsi="Times New Roman" w:cs="Times New Roman"/>
                <w:b/>
                <w:sz w:val="24"/>
                <w:szCs w:val="24"/>
              </w:rPr>
            </w:pPr>
            <w:r w:rsidRPr="00D94098">
              <w:rPr>
                <w:rFonts w:ascii="Times New Roman" w:eastAsia="Calibri" w:hAnsi="Times New Roman" w:cs="Times New Roman"/>
                <w:b/>
                <w:sz w:val="24"/>
                <w:szCs w:val="24"/>
              </w:rPr>
              <w:t>Этажность</w:t>
            </w:r>
          </w:p>
        </w:tc>
        <w:tc>
          <w:tcPr>
            <w:tcW w:w="5388" w:type="dxa"/>
          </w:tcPr>
          <w:p w:rsidR="00141F4E" w:rsidRPr="00DF6C1F" w:rsidRDefault="005C1E78" w:rsidP="00493E9D">
            <w:pPr>
              <w:rPr>
                <w:rFonts w:ascii="Times New Roman" w:eastAsia="Calibri" w:hAnsi="Times New Roman" w:cs="Times New Roman"/>
                <w:sz w:val="24"/>
                <w:szCs w:val="24"/>
              </w:rPr>
            </w:pPr>
            <w:r>
              <w:rPr>
                <w:rFonts w:ascii="Times New Roman" w:eastAsia="Calibri" w:hAnsi="Times New Roman" w:cs="Times New Roman"/>
                <w:sz w:val="24"/>
                <w:szCs w:val="24"/>
              </w:rPr>
              <w:t>5-7-9</w:t>
            </w:r>
            <w:r w:rsidR="002A3446" w:rsidRPr="00DF6C1F">
              <w:rPr>
                <w:rFonts w:ascii="Times New Roman" w:eastAsia="Calibri" w:hAnsi="Times New Roman" w:cs="Times New Roman"/>
                <w:sz w:val="24"/>
                <w:szCs w:val="24"/>
              </w:rPr>
              <w:t xml:space="preserve"> этажей</w:t>
            </w:r>
          </w:p>
        </w:tc>
      </w:tr>
      <w:tr w:rsidR="00D94098" w:rsidRPr="00D94098" w:rsidTr="00313E40">
        <w:trPr>
          <w:trHeight w:val="291"/>
        </w:trPr>
        <w:tc>
          <w:tcPr>
            <w:tcW w:w="425" w:type="dxa"/>
          </w:tcPr>
          <w:p w:rsidR="00141F4E" w:rsidRPr="00D94098" w:rsidRDefault="00141F4E" w:rsidP="00493E9D">
            <w:pPr>
              <w:rPr>
                <w:rFonts w:ascii="Times New Roman" w:eastAsia="Calibri" w:hAnsi="Times New Roman" w:cs="Times New Roman"/>
                <w:b/>
                <w:sz w:val="24"/>
                <w:szCs w:val="24"/>
              </w:rPr>
            </w:pPr>
            <w:r w:rsidRPr="00D94098">
              <w:rPr>
                <w:rFonts w:ascii="Times New Roman" w:eastAsia="Calibri" w:hAnsi="Times New Roman" w:cs="Times New Roman"/>
                <w:b/>
                <w:sz w:val="24"/>
                <w:szCs w:val="24"/>
              </w:rPr>
              <w:t>5</w:t>
            </w:r>
          </w:p>
        </w:tc>
        <w:tc>
          <w:tcPr>
            <w:tcW w:w="4111" w:type="dxa"/>
            <w:gridSpan w:val="2"/>
          </w:tcPr>
          <w:p w:rsidR="00141F4E" w:rsidRPr="00D94098" w:rsidRDefault="00141F4E" w:rsidP="00493E9D">
            <w:pPr>
              <w:rPr>
                <w:rFonts w:ascii="Times New Roman" w:eastAsia="Calibri" w:hAnsi="Times New Roman" w:cs="Times New Roman"/>
                <w:b/>
                <w:sz w:val="24"/>
                <w:szCs w:val="24"/>
              </w:rPr>
            </w:pPr>
            <w:r w:rsidRPr="00D94098">
              <w:rPr>
                <w:rFonts w:ascii="Times New Roman" w:eastAsia="Calibri" w:hAnsi="Times New Roman" w:cs="Times New Roman"/>
                <w:b/>
                <w:sz w:val="24"/>
                <w:szCs w:val="24"/>
              </w:rPr>
              <w:t>Количество квартир</w:t>
            </w:r>
          </w:p>
        </w:tc>
        <w:tc>
          <w:tcPr>
            <w:tcW w:w="5388" w:type="dxa"/>
          </w:tcPr>
          <w:p w:rsidR="00141F4E" w:rsidRPr="00DF6C1F" w:rsidRDefault="000C351F" w:rsidP="00493E9D">
            <w:pPr>
              <w:rPr>
                <w:rFonts w:ascii="Times New Roman" w:eastAsia="Calibri" w:hAnsi="Times New Roman" w:cs="Times New Roman"/>
                <w:sz w:val="24"/>
                <w:szCs w:val="24"/>
              </w:rPr>
            </w:pPr>
            <w:r>
              <w:rPr>
                <w:rFonts w:ascii="Times New Roman" w:eastAsia="Calibri" w:hAnsi="Times New Roman" w:cs="Times New Roman"/>
                <w:sz w:val="24"/>
                <w:szCs w:val="24"/>
              </w:rPr>
              <w:t>1</w:t>
            </w:r>
            <w:r w:rsidR="009E1C72">
              <w:rPr>
                <w:rFonts w:ascii="Times New Roman" w:eastAsia="Calibri" w:hAnsi="Times New Roman" w:cs="Times New Roman"/>
                <w:sz w:val="24"/>
                <w:szCs w:val="24"/>
              </w:rPr>
              <w:t>56</w:t>
            </w:r>
          </w:p>
        </w:tc>
      </w:tr>
      <w:tr w:rsidR="00D94098" w:rsidRPr="00DF6C1F" w:rsidTr="00DF6C1F">
        <w:trPr>
          <w:trHeight w:val="382"/>
        </w:trPr>
        <w:tc>
          <w:tcPr>
            <w:tcW w:w="425" w:type="dxa"/>
          </w:tcPr>
          <w:p w:rsidR="00141F4E" w:rsidRPr="00DF6C1F" w:rsidRDefault="00141F4E" w:rsidP="00493E9D">
            <w:pPr>
              <w:rPr>
                <w:rFonts w:ascii="Times New Roman" w:eastAsia="Calibri" w:hAnsi="Times New Roman" w:cs="Times New Roman"/>
                <w:b/>
                <w:sz w:val="24"/>
                <w:szCs w:val="24"/>
              </w:rPr>
            </w:pPr>
            <w:r w:rsidRPr="00DF6C1F">
              <w:rPr>
                <w:rFonts w:ascii="Times New Roman" w:eastAsia="Calibri" w:hAnsi="Times New Roman" w:cs="Times New Roman"/>
                <w:b/>
                <w:sz w:val="24"/>
                <w:szCs w:val="24"/>
              </w:rPr>
              <w:t>6</w:t>
            </w:r>
          </w:p>
        </w:tc>
        <w:tc>
          <w:tcPr>
            <w:tcW w:w="4111" w:type="dxa"/>
            <w:gridSpan w:val="2"/>
          </w:tcPr>
          <w:p w:rsidR="00141F4E" w:rsidRPr="00DF6C1F" w:rsidRDefault="00141F4E" w:rsidP="00573F48">
            <w:pPr>
              <w:rPr>
                <w:rFonts w:ascii="Times New Roman" w:eastAsia="Calibri" w:hAnsi="Times New Roman" w:cs="Times New Roman"/>
                <w:b/>
                <w:sz w:val="24"/>
                <w:szCs w:val="24"/>
              </w:rPr>
            </w:pPr>
            <w:r w:rsidRPr="00DF6C1F">
              <w:rPr>
                <w:rFonts w:ascii="Times New Roman" w:eastAsia="Calibri" w:hAnsi="Times New Roman" w:cs="Times New Roman"/>
                <w:b/>
                <w:sz w:val="24"/>
                <w:szCs w:val="24"/>
              </w:rPr>
              <w:t>Общая площадь</w:t>
            </w:r>
            <w:r w:rsidR="007C59AF">
              <w:rPr>
                <w:rFonts w:ascii="Times New Roman" w:eastAsia="Calibri" w:hAnsi="Times New Roman" w:cs="Times New Roman"/>
                <w:b/>
                <w:sz w:val="24"/>
                <w:szCs w:val="24"/>
              </w:rPr>
              <w:t xml:space="preserve"> помещений</w:t>
            </w:r>
            <w:r w:rsidR="00DF6C1F" w:rsidRPr="00DF6C1F">
              <w:rPr>
                <w:rFonts w:ascii="Times New Roman" w:eastAsia="Calibri" w:hAnsi="Times New Roman" w:cs="Times New Roman"/>
                <w:b/>
                <w:sz w:val="24"/>
                <w:szCs w:val="24"/>
              </w:rPr>
              <w:t xml:space="preserve"> </w:t>
            </w:r>
            <w:r w:rsidR="009C1FBE" w:rsidRPr="00DF6C1F">
              <w:rPr>
                <w:rFonts w:ascii="Times New Roman" w:eastAsia="Calibri" w:hAnsi="Times New Roman" w:cs="Times New Roman"/>
                <w:b/>
                <w:sz w:val="24"/>
                <w:szCs w:val="24"/>
              </w:rPr>
              <w:t>здания</w:t>
            </w:r>
          </w:p>
        </w:tc>
        <w:tc>
          <w:tcPr>
            <w:tcW w:w="5388" w:type="dxa"/>
            <w:vAlign w:val="center"/>
          </w:tcPr>
          <w:p w:rsidR="00DF6C1F" w:rsidRPr="00573F48" w:rsidRDefault="005C1E78" w:rsidP="007C59AF">
            <w:pPr>
              <w:rPr>
                <w:rFonts w:ascii="Times New Roman" w:eastAsia="Calibri" w:hAnsi="Times New Roman" w:cs="Times New Roman"/>
                <w:sz w:val="24"/>
                <w:szCs w:val="24"/>
              </w:rPr>
            </w:pPr>
            <w:r>
              <w:rPr>
                <w:rFonts w:ascii="Times New Roman" w:hAnsi="Times New Roman" w:cs="Times New Roman"/>
                <w:bCs/>
                <w:color w:val="343434"/>
                <w:sz w:val="24"/>
                <w:szCs w:val="24"/>
                <w:shd w:val="clear" w:color="auto" w:fill="FFFFFF"/>
              </w:rPr>
              <w:t>9</w:t>
            </w:r>
            <w:r w:rsidR="000C351F">
              <w:rPr>
                <w:rFonts w:ascii="Times New Roman" w:hAnsi="Times New Roman" w:cs="Times New Roman"/>
                <w:bCs/>
                <w:color w:val="343434"/>
                <w:sz w:val="24"/>
                <w:szCs w:val="24"/>
                <w:shd w:val="clear" w:color="auto" w:fill="FFFFFF"/>
              </w:rPr>
              <w:t> </w:t>
            </w:r>
            <w:r>
              <w:rPr>
                <w:rFonts w:ascii="Times New Roman" w:hAnsi="Times New Roman" w:cs="Times New Roman"/>
                <w:bCs/>
                <w:color w:val="343434"/>
                <w:sz w:val="24"/>
                <w:szCs w:val="24"/>
                <w:shd w:val="clear" w:color="auto" w:fill="FFFFFF"/>
              </w:rPr>
              <w:t>555</w:t>
            </w:r>
            <w:r w:rsidR="000C351F">
              <w:rPr>
                <w:rFonts w:ascii="Times New Roman" w:hAnsi="Times New Roman" w:cs="Times New Roman"/>
                <w:bCs/>
                <w:color w:val="343434"/>
                <w:sz w:val="24"/>
                <w:szCs w:val="24"/>
                <w:shd w:val="clear" w:color="auto" w:fill="FFFFFF"/>
              </w:rPr>
              <w:t>,</w:t>
            </w:r>
            <w:r>
              <w:rPr>
                <w:rFonts w:ascii="Times New Roman" w:hAnsi="Times New Roman" w:cs="Times New Roman"/>
                <w:bCs/>
                <w:color w:val="343434"/>
                <w:sz w:val="24"/>
                <w:szCs w:val="24"/>
                <w:shd w:val="clear" w:color="auto" w:fill="FFFFFF"/>
              </w:rPr>
              <w:t>63</w:t>
            </w:r>
            <w:r w:rsidR="00DF6C1F" w:rsidRPr="00573F48">
              <w:rPr>
                <w:rFonts w:ascii="Times New Roman" w:eastAsia="Calibri" w:hAnsi="Times New Roman" w:cs="Times New Roman"/>
                <w:sz w:val="24"/>
                <w:szCs w:val="24"/>
              </w:rPr>
              <w:t xml:space="preserve"> кв. м.</w:t>
            </w:r>
            <w:r w:rsidR="00222511">
              <w:rPr>
                <w:rFonts w:ascii="Times New Roman" w:eastAsia="Calibri" w:hAnsi="Times New Roman" w:cs="Times New Roman"/>
                <w:sz w:val="24"/>
                <w:szCs w:val="24"/>
              </w:rPr>
              <w:t xml:space="preserve"> </w:t>
            </w:r>
          </w:p>
        </w:tc>
      </w:tr>
      <w:tr w:rsidR="00222511" w:rsidRPr="00DF6C1F" w:rsidTr="00DF6C1F">
        <w:trPr>
          <w:trHeight w:val="382"/>
        </w:trPr>
        <w:tc>
          <w:tcPr>
            <w:tcW w:w="425" w:type="dxa"/>
          </w:tcPr>
          <w:p w:rsidR="00222511" w:rsidRPr="00DF6C1F" w:rsidRDefault="00222511" w:rsidP="00493E9D">
            <w:pP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4111" w:type="dxa"/>
            <w:gridSpan w:val="2"/>
          </w:tcPr>
          <w:p w:rsidR="00222511" w:rsidRPr="00DF6C1F" w:rsidRDefault="00222511" w:rsidP="00573F48">
            <w:pPr>
              <w:rPr>
                <w:rFonts w:ascii="Times New Roman" w:eastAsia="Calibri" w:hAnsi="Times New Roman" w:cs="Times New Roman"/>
                <w:b/>
                <w:sz w:val="24"/>
                <w:szCs w:val="24"/>
              </w:rPr>
            </w:pPr>
            <w:r>
              <w:rPr>
                <w:rFonts w:ascii="Times New Roman" w:eastAsia="Calibri" w:hAnsi="Times New Roman" w:cs="Times New Roman"/>
                <w:b/>
                <w:sz w:val="24"/>
                <w:szCs w:val="24"/>
              </w:rPr>
              <w:t>Кадастровый номер здания</w:t>
            </w:r>
          </w:p>
        </w:tc>
        <w:tc>
          <w:tcPr>
            <w:tcW w:w="5388" w:type="dxa"/>
            <w:vAlign w:val="center"/>
          </w:tcPr>
          <w:p w:rsidR="00222511" w:rsidRPr="005C1E78" w:rsidRDefault="00A824D1" w:rsidP="00A824D1">
            <w:pPr>
              <w:rPr>
                <w:rFonts w:ascii="Times New Roman" w:hAnsi="Times New Roman" w:cs="Times New Roman"/>
                <w:bCs/>
                <w:color w:val="343434"/>
                <w:sz w:val="24"/>
                <w:szCs w:val="24"/>
                <w:shd w:val="clear" w:color="auto" w:fill="FFFFFF"/>
              </w:rPr>
            </w:pPr>
            <w:r>
              <w:rPr>
                <w:rFonts w:ascii="Times New Roman" w:eastAsia="Times New Roman" w:hAnsi="Times New Roman" w:cs="Times New Roman"/>
                <w:bCs/>
                <w:color w:val="343434"/>
                <w:sz w:val="24"/>
                <w:szCs w:val="24"/>
                <w:lang w:eastAsia="ru-RU"/>
              </w:rPr>
              <w:t>Информация отсутствует</w:t>
            </w:r>
          </w:p>
        </w:tc>
      </w:tr>
      <w:tr w:rsidR="00D94098" w:rsidRPr="00D94098" w:rsidTr="00313E40">
        <w:tc>
          <w:tcPr>
            <w:tcW w:w="2488" w:type="dxa"/>
            <w:gridSpan w:val="2"/>
          </w:tcPr>
          <w:p w:rsidR="00141F4E" w:rsidRPr="00D94098" w:rsidRDefault="00141F4E" w:rsidP="00493E9D">
            <w:pPr>
              <w:pStyle w:val="ab"/>
              <w:spacing w:after="0" w:line="240" w:lineRule="auto"/>
              <w:ind w:left="0"/>
              <w:jc w:val="center"/>
              <w:rPr>
                <w:rFonts w:ascii="Times New Roman" w:hAnsi="Times New Roman"/>
                <w:b/>
                <w:sz w:val="24"/>
                <w:szCs w:val="24"/>
              </w:rPr>
            </w:pPr>
            <w:r w:rsidRPr="00D94098">
              <w:rPr>
                <w:rFonts w:ascii="Times New Roman" w:hAnsi="Times New Roman"/>
                <w:b/>
                <w:sz w:val="24"/>
                <w:szCs w:val="24"/>
              </w:rPr>
              <w:t>Наименование</w:t>
            </w:r>
          </w:p>
          <w:p w:rsidR="00141F4E" w:rsidRPr="00D94098" w:rsidRDefault="00141F4E" w:rsidP="00493E9D">
            <w:pPr>
              <w:pStyle w:val="ab"/>
              <w:spacing w:after="0" w:line="240" w:lineRule="auto"/>
              <w:ind w:left="0"/>
              <w:jc w:val="center"/>
              <w:rPr>
                <w:rFonts w:ascii="Times New Roman" w:hAnsi="Times New Roman"/>
                <w:b/>
                <w:sz w:val="24"/>
                <w:szCs w:val="24"/>
              </w:rPr>
            </w:pPr>
            <w:r w:rsidRPr="00D94098">
              <w:rPr>
                <w:rFonts w:ascii="Times New Roman" w:hAnsi="Times New Roman"/>
                <w:b/>
                <w:sz w:val="24"/>
                <w:szCs w:val="24"/>
              </w:rPr>
              <w:t>элемента общего имущества</w:t>
            </w:r>
          </w:p>
        </w:tc>
        <w:tc>
          <w:tcPr>
            <w:tcW w:w="7436" w:type="dxa"/>
            <w:gridSpan w:val="2"/>
          </w:tcPr>
          <w:p w:rsidR="00141F4E" w:rsidRPr="00DF6C1F" w:rsidRDefault="00141F4E" w:rsidP="00493E9D">
            <w:pPr>
              <w:pStyle w:val="ab"/>
              <w:spacing w:after="0" w:line="240" w:lineRule="auto"/>
              <w:ind w:left="0"/>
              <w:jc w:val="center"/>
              <w:rPr>
                <w:rFonts w:ascii="Times New Roman" w:hAnsi="Times New Roman"/>
                <w:b/>
                <w:sz w:val="24"/>
                <w:szCs w:val="24"/>
              </w:rPr>
            </w:pPr>
          </w:p>
          <w:p w:rsidR="00141F4E" w:rsidRPr="00DF6C1F" w:rsidRDefault="006E69FE" w:rsidP="00493E9D">
            <w:pPr>
              <w:pStyle w:val="ab"/>
              <w:spacing w:after="0" w:line="240" w:lineRule="auto"/>
              <w:ind w:left="0"/>
              <w:jc w:val="center"/>
              <w:rPr>
                <w:rFonts w:ascii="Times New Roman" w:hAnsi="Times New Roman"/>
                <w:b/>
                <w:sz w:val="24"/>
                <w:szCs w:val="24"/>
              </w:rPr>
            </w:pPr>
            <w:r w:rsidRPr="00DF6C1F">
              <w:rPr>
                <w:rFonts w:ascii="Times New Roman" w:hAnsi="Times New Roman"/>
                <w:b/>
                <w:sz w:val="24"/>
                <w:szCs w:val="24"/>
              </w:rPr>
              <w:t>Наличие</w:t>
            </w:r>
          </w:p>
        </w:tc>
      </w:tr>
      <w:tr w:rsidR="00D94098" w:rsidRPr="00D94098" w:rsidTr="00313E40">
        <w:trPr>
          <w:trHeight w:val="272"/>
        </w:trPr>
        <w:tc>
          <w:tcPr>
            <w:tcW w:w="9924" w:type="dxa"/>
            <w:gridSpan w:val="4"/>
          </w:tcPr>
          <w:p w:rsidR="00141F4E" w:rsidRPr="00DF6C1F" w:rsidRDefault="00141F4E" w:rsidP="00493E9D">
            <w:pPr>
              <w:spacing w:after="0" w:line="240" w:lineRule="auto"/>
              <w:ind w:left="360"/>
              <w:jc w:val="center"/>
              <w:rPr>
                <w:rFonts w:ascii="Times New Roman" w:eastAsia="Calibri" w:hAnsi="Times New Roman" w:cs="Times New Roman"/>
                <w:sz w:val="24"/>
                <w:szCs w:val="24"/>
              </w:rPr>
            </w:pPr>
            <w:r w:rsidRPr="00DF6C1F">
              <w:rPr>
                <w:rFonts w:ascii="Times New Roman" w:eastAsia="Calibri" w:hAnsi="Times New Roman" w:cs="Times New Roman"/>
                <w:sz w:val="24"/>
                <w:szCs w:val="24"/>
              </w:rPr>
              <w:t>I. Помещения и инженерные коммуникации общего пользования</w:t>
            </w:r>
          </w:p>
        </w:tc>
      </w:tr>
      <w:tr w:rsidR="00D94098" w:rsidRPr="00D94098" w:rsidTr="00313E40">
        <w:tc>
          <w:tcPr>
            <w:tcW w:w="2488" w:type="dxa"/>
            <w:gridSpan w:val="2"/>
          </w:tcPr>
          <w:p w:rsidR="00141F4E" w:rsidRPr="00D94098" w:rsidRDefault="00141F4E" w:rsidP="00493E9D">
            <w:pPr>
              <w:pStyle w:val="ab"/>
              <w:spacing w:after="0" w:line="240" w:lineRule="auto"/>
              <w:ind w:left="0"/>
              <w:rPr>
                <w:rFonts w:ascii="Times New Roman" w:hAnsi="Times New Roman"/>
                <w:b/>
                <w:sz w:val="24"/>
                <w:szCs w:val="24"/>
              </w:rPr>
            </w:pPr>
            <w:r w:rsidRPr="00D94098">
              <w:rPr>
                <w:rFonts w:ascii="Times New Roman" w:hAnsi="Times New Roman"/>
                <w:b/>
                <w:sz w:val="24"/>
                <w:szCs w:val="24"/>
              </w:rPr>
              <w:t>Технические подвалы</w:t>
            </w:r>
          </w:p>
        </w:tc>
        <w:tc>
          <w:tcPr>
            <w:tcW w:w="7436" w:type="dxa"/>
            <w:gridSpan w:val="2"/>
          </w:tcPr>
          <w:p w:rsidR="00141F4E" w:rsidRPr="00DF6C1F" w:rsidRDefault="002A3446" w:rsidP="00CE3162">
            <w:pPr>
              <w:pStyle w:val="ab"/>
              <w:spacing w:after="0" w:line="240" w:lineRule="auto"/>
              <w:ind w:left="0"/>
              <w:rPr>
                <w:rFonts w:ascii="Times New Roman" w:hAnsi="Times New Roman"/>
                <w:sz w:val="24"/>
                <w:szCs w:val="24"/>
              </w:rPr>
            </w:pPr>
            <w:r w:rsidRPr="00DF6C1F">
              <w:rPr>
                <w:rFonts w:ascii="Times New Roman" w:hAnsi="Times New Roman"/>
                <w:sz w:val="24"/>
                <w:szCs w:val="24"/>
              </w:rPr>
              <w:t>имеется</w:t>
            </w:r>
          </w:p>
        </w:tc>
      </w:tr>
      <w:tr w:rsidR="00D94098" w:rsidRPr="00D94098" w:rsidTr="00313E40">
        <w:tc>
          <w:tcPr>
            <w:tcW w:w="2488" w:type="dxa"/>
            <w:gridSpan w:val="2"/>
          </w:tcPr>
          <w:p w:rsidR="00141F4E" w:rsidRPr="00D94098" w:rsidRDefault="00141F4E" w:rsidP="00493E9D">
            <w:pPr>
              <w:pStyle w:val="ab"/>
              <w:spacing w:after="0" w:line="240" w:lineRule="auto"/>
              <w:ind w:left="0"/>
              <w:rPr>
                <w:rFonts w:ascii="Times New Roman" w:hAnsi="Times New Roman"/>
                <w:b/>
                <w:sz w:val="24"/>
                <w:szCs w:val="24"/>
              </w:rPr>
            </w:pPr>
            <w:r w:rsidRPr="00D94098">
              <w:rPr>
                <w:rFonts w:ascii="Times New Roman" w:hAnsi="Times New Roman"/>
                <w:b/>
                <w:sz w:val="24"/>
                <w:szCs w:val="24"/>
              </w:rPr>
              <w:t>Кровля</w:t>
            </w:r>
          </w:p>
        </w:tc>
        <w:tc>
          <w:tcPr>
            <w:tcW w:w="7436" w:type="dxa"/>
            <w:gridSpan w:val="2"/>
          </w:tcPr>
          <w:p w:rsidR="00141F4E" w:rsidRPr="00DF6C1F" w:rsidRDefault="002A3446" w:rsidP="00222511">
            <w:pPr>
              <w:pStyle w:val="ab"/>
              <w:spacing w:after="0" w:line="240" w:lineRule="auto"/>
              <w:ind w:left="0"/>
              <w:rPr>
                <w:rFonts w:ascii="Times New Roman" w:hAnsi="Times New Roman"/>
                <w:sz w:val="24"/>
                <w:szCs w:val="24"/>
                <w:vertAlign w:val="superscript"/>
              </w:rPr>
            </w:pPr>
            <w:r w:rsidRPr="00DF6C1F">
              <w:rPr>
                <w:rFonts w:ascii="Times New Roman" w:hAnsi="Times New Roman"/>
                <w:sz w:val="24"/>
                <w:szCs w:val="24"/>
                <w:vertAlign w:val="superscript"/>
              </w:rPr>
              <w:t>Вид кровли –пл</w:t>
            </w:r>
            <w:r w:rsidR="00222511">
              <w:rPr>
                <w:rFonts w:ascii="Times New Roman" w:hAnsi="Times New Roman"/>
                <w:sz w:val="24"/>
                <w:szCs w:val="24"/>
                <w:vertAlign w:val="superscript"/>
              </w:rPr>
              <w:t>оская, рулонная.</w:t>
            </w:r>
          </w:p>
        </w:tc>
      </w:tr>
      <w:tr w:rsidR="00D94098" w:rsidRPr="00D94098" w:rsidTr="00313E40">
        <w:tc>
          <w:tcPr>
            <w:tcW w:w="2488" w:type="dxa"/>
            <w:gridSpan w:val="2"/>
          </w:tcPr>
          <w:p w:rsidR="00141F4E" w:rsidRPr="00D94098" w:rsidRDefault="00141F4E" w:rsidP="00493E9D">
            <w:pPr>
              <w:pStyle w:val="ab"/>
              <w:spacing w:after="0" w:line="240" w:lineRule="auto"/>
              <w:ind w:left="0"/>
              <w:rPr>
                <w:rFonts w:ascii="Times New Roman" w:hAnsi="Times New Roman"/>
                <w:b/>
                <w:sz w:val="24"/>
                <w:szCs w:val="24"/>
              </w:rPr>
            </w:pPr>
            <w:r w:rsidRPr="00D94098">
              <w:rPr>
                <w:rFonts w:ascii="Times New Roman" w:hAnsi="Times New Roman"/>
                <w:b/>
                <w:sz w:val="24"/>
                <w:szCs w:val="24"/>
              </w:rPr>
              <w:t>Двери</w:t>
            </w:r>
          </w:p>
        </w:tc>
        <w:tc>
          <w:tcPr>
            <w:tcW w:w="7436" w:type="dxa"/>
            <w:gridSpan w:val="2"/>
          </w:tcPr>
          <w:p w:rsidR="00141F4E" w:rsidRPr="00DF6C1F" w:rsidRDefault="002A3446" w:rsidP="009C1FBE">
            <w:pPr>
              <w:pStyle w:val="ab"/>
              <w:spacing w:after="0" w:line="240" w:lineRule="auto"/>
              <w:ind w:left="0"/>
              <w:rPr>
                <w:rFonts w:ascii="Times New Roman" w:hAnsi="Times New Roman"/>
                <w:sz w:val="24"/>
                <w:szCs w:val="24"/>
              </w:rPr>
            </w:pPr>
            <w:r w:rsidRPr="00DF6C1F">
              <w:rPr>
                <w:rFonts w:ascii="Times New Roman" w:hAnsi="Times New Roman"/>
                <w:sz w:val="24"/>
                <w:szCs w:val="24"/>
              </w:rPr>
              <w:t>имеется</w:t>
            </w:r>
          </w:p>
        </w:tc>
      </w:tr>
      <w:tr w:rsidR="00D94098" w:rsidRPr="00D94098" w:rsidTr="00313E40">
        <w:tc>
          <w:tcPr>
            <w:tcW w:w="2488" w:type="dxa"/>
            <w:gridSpan w:val="2"/>
          </w:tcPr>
          <w:p w:rsidR="00141F4E" w:rsidRPr="00D94098" w:rsidRDefault="00141F4E" w:rsidP="00493E9D">
            <w:pPr>
              <w:pStyle w:val="ab"/>
              <w:spacing w:after="0" w:line="240" w:lineRule="auto"/>
              <w:ind w:left="0"/>
              <w:rPr>
                <w:rFonts w:ascii="Times New Roman" w:hAnsi="Times New Roman"/>
                <w:b/>
                <w:sz w:val="24"/>
                <w:szCs w:val="24"/>
              </w:rPr>
            </w:pPr>
            <w:r w:rsidRPr="00D94098">
              <w:rPr>
                <w:rFonts w:ascii="Times New Roman" w:hAnsi="Times New Roman"/>
                <w:b/>
                <w:sz w:val="24"/>
                <w:szCs w:val="24"/>
              </w:rPr>
              <w:t>Окна</w:t>
            </w:r>
          </w:p>
        </w:tc>
        <w:tc>
          <w:tcPr>
            <w:tcW w:w="7436" w:type="dxa"/>
            <w:gridSpan w:val="2"/>
          </w:tcPr>
          <w:p w:rsidR="00141F4E" w:rsidRPr="00DF6C1F" w:rsidRDefault="002A3446" w:rsidP="009C1FBE">
            <w:pPr>
              <w:pStyle w:val="ab"/>
              <w:spacing w:after="0" w:line="240" w:lineRule="auto"/>
              <w:ind w:left="0"/>
              <w:rPr>
                <w:rFonts w:ascii="Times New Roman" w:hAnsi="Times New Roman"/>
                <w:sz w:val="24"/>
                <w:szCs w:val="24"/>
              </w:rPr>
            </w:pPr>
            <w:r w:rsidRPr="00DF6C1F">
              <w:rPr>
                <w:rFonts w:ascii="Times New Roman" w:hAnsi="Times New Roman"/>
                <w:sz w:val="24"/>
                <w:szCs w:val="24"/>
              </w:rPr>
              <w:t>имеется</w:t>
            </w:r>
          </w:p>
        </w:tc>
      </w:tr>
      <w:tr w:rsidR="00D94098" w:rsidRPr="00D94098" w:rsidTr="00313E40">
        <w:tc>
          <w:tcPr>
            <w:tcW w:w="2488" w:type="dxa"/>
            <w:gridSpan w:val="2"/>
          </w:tcPr>
          <w:p w:rsidR="00141F4E" w:rsidRPr="00D94098" w:rsidRDefault="009C1FBE" w:rsidP="009C1FBE">
            <w:pPr>
              <w:pStyle w:val="ab"/>
              <w:spacing w:after="0" w:line="240" w:lineRule="auto"/>
              <w:ind w:left="0"/>
              <w:rPr>
                <w:rFonts w:ascii="Times New Roman" w:hAnsi="Times New Roman"/>
                <w:b/>
                <w:sz w:val="24"/>
                <w:szCs w:val="24"/>
              </w:rPr>
            </w:pPr>
            <w:r w:rsidRPr="00D94098">
              <w:rPr>
                <w:rFonts w:ascii="Times New Roman" w:hAnsi="Times New Roman"/>
                <w:b/>
                <w:sz w:val="24"/>
                <w:szCs w:val="24"/>
              </w:rPr>
              <w:t>Центральная канализация</w:t>
            </w:r>
          </w:p>
        </w:tc>
        <w:tc>
          <w:tcPr>
            <w:tcW w:w="7436" w:type="dxa"/>
            <w:gridSpan w:val="2"/>
          </w:tcPr>
          <w:p w:rsidR="00141F4E" w:rsidRPr="00DF6C1F" w:rsidRDefault="002A3446" w:rsidP="00EC18BD">
            <w:pPr>
              <w:pStyle w:val="ab"/>
              <w:spacing w:after="0" w:line="240" w:lineRule="auto"/>
              <w:ind w:left="0"/>
              <w:rPr>
                <w:rFonts w:ascii="Times New Roman" w:hAnsi="Times New Roman"/>
                <w:sz w:val="24"/>
                <w:szCs w:val="24"/>
              </w:rPr>
            </w:pPr>
            <w:r w:rsidRPr="00DF6C1F">
              <w:rPr>
                <w:rFonts w:ascii="Times New Roman" w:hAnsi="Times New Roman"/>
                <w:sz w:val="24"/>
                <w:szCs w:val="24"/>
              </w:rPr>
              <w:t>имеется</w:t>
            </w:r>
          </w:p>
        </w:tc>
      </w:tr>
      <w:tr w:rsidR="00D94098" w:rsidRPr="00D94098" w:rsidTr="00313E40">
        <w:tc>
          <w:tcPr>
            <w:tcW w:w="2488" w:type="dxa"/>
            <w:gridSpan w:val="2"/>
          </w:tcPr>
          <w:p w:rsidR="00141F4E" w:rsidRPr="00D94098" w:rsidRDefault="009C1FBE" w:rsidP="00493E9D">
            <w:pPr>
              <w:pStyle w:val="ab"/>
              <w:spacing w:after="0" w:line="240" w:lineRule="auto"/>
              <w:ind w:left="0"/>
              <w:rPr>
                <w:rFonts w:ascii="Times New Roman" w:hAnsi="Times New Roman"/>
                <w:b/>
                <w:sz w:val="24"/>
                <w:szCs w:val="24"/>
              </w:rPr>
            </w:pPr>
            <w:r w:rsidRPr="00D94098">
              <w:rPr>
                <w:rFonts w:ascii="Times New Roman" w:hAnsi="Times New Roman"/>
                <w:b/>
                <w:sz w:val="24"/>
                <w:szCs w:val="24"/>
              </w:rPr>
              <w:t>Горячее водоснабжение</w:t>
            </w:r>
          </w:p>
        </w:tc>
        <w:tc>
          <w:tcPr>
            <w:tcW w:w="7436" w:type="dxa"/>
            <w:gridSpan w:val="2"/>
          </w:tcPr>
          <w:p w:rsidR="00141F4E" w:rsidRPr="00DF6C1F" w:rsidRDefault="002A3446" w:rsidP="00EC18BD">
            <w:pPr>
              <w:pStyle w:val="ab"/>
              <w:spacing w:after="0" w:line="240" w:lineRule="auto"/>
              <w:ind w:left="0"/>
              <w:rPr>
                <w:rFonts w:ascii="Times New Roman" w:hAnsi="Times New Roman"/>
                <w:sz w:val="24"/>
                <w:szCs w:val="24"/>
              </w:rPr>
            </w:pPr>
            <w:r w:rsidRPr="00DF6C1F">
              <w:rPr>
                <w:rFonts w:ascii="Times New Roman" w:hAnsi="Times New Roman"/>
                <w:sz w:val="24"/>
                <w:szCs w:val="24"/>
              </w:rPr>
              <w:t>имеется</w:t>
            </w:r>
          </w:p>
        </w:tc>
      </w:tr>
      <w:tr w:rsidR="00D94098" w:rsidRPr="00D94098" w:rsidTr="00313E40">
        <w:tc>
          <w:tcPr>
            <w:tcW w:w="2488" w:type="dxa"/>
            <w:gridSpan w:val="2"/>
          </w:tcPr>
          <w:p w:rsidR="009C1FBE" w:rsidRPr="00D94098" w:rsidRDefault="009C1FBE" w:rsidP="00493E9D">
            <w:pPr>
              <w:pStyle w:val="ab"/>
              <w:spacing w:after="0" w:line="240" w:lineRule="auto"/>
              <w:ind w:left="0"/>
              <w:rPr>
                <w:rFonts w:ascii="Times New Roman" w:hAnsi="Times New Roman"/>
                <w:b/>
                <w:sz w:val="24"/>
                <w:szCs w:val="24"/>
              </w:rPr>
            </w:pPr>
            <w:r w:rsidRPr="00D94098">
              <w:rPr>
                <w:rFonts w:ascii="Times New Roman" w:hAnsi="Times New Roman"/>
                <w:b/>
                <w:sz w:val="24"/>
                <w:szCs w:val="24"/>
              </w:rPr>
              <w:t xml:space="preserve">Водопровод </w:t>
            </w:r>
          </w:p>
        </w:tc>
        <w:tc>
          <w:tcPr>
            <w:tcW w:w="7436" w:type="dxa"/>
            <w:gridSpan w:val="2"/>
          </w:tcPr>
          <w:p w:rsidR="009C1FBE" w:rsidRPr="00DF6C1F" w:rsidRDefault="002A3446" w:rsidP="00EC18BD">
            <w:pPr>
              <w:pStyle w:val="ab"/>
              <w:spacing w:after="0" w:line="240" w:lineRule="auto"/>
              <w:ind w:left="0"/>
              <w:rPr>
                <w:rFonts w:ascii="Times New Roman" w:hAnsi="Times New Roman"/>
                <w:sz w:val="24"/>
                <w:szCs w:val="24"/>
              </w:rPr>
            </w:pPr>
            <w:r w:rsidRPr="00DF6C1F">
              <w:rPr>
                <w:rFonts w:ascii="Times New Roman" w:hAnsi="Times New Roman"/>
                <w:sz w:val="24"/>
                <w:szCs w:val="24"/>
              </w:rPr>
              <w:t>имеется</w:t>
            </w:r>
          </w:p>
        </w:tc>
      </w:tr>
      <w:tr w:rsidR="00D94098" w:rsidRPr="00D94098" w:rsidTr="00313E40">
        <w:tc>
          <w:tcPr>
            <w:tcW w:w="2488" w:type="dxa"/>
            <w:gridSpan w:val="2"/>
          </w:tcPr>
          <w:p w:rsidR="009C1FBE" w:rsidRPr="00D94098" w:rsidRDefault="009C1FBE" w:rsidP="009C1FBE">
            <w:pPr>
              <w:pStyle w:val="ab"/>
              <w:spacing w:after="0" w:line="240" w:lineRule="auto"/>
              <w:ind w:left="0"/>
              <w:rPr>
                <w:rFonts w:ascii="Times New Roman" w:hAnsi="Times New Roman"/>
                <w:b/>
                <w:sz w:val="24"/>
                <w:szCs w:val="24"/>
              </w:rPr>
            </w:pPr>
            <w:r w:rsidRPr="00D94098">
              <w:rPr>
                <w:rFonts w:ascii="Times New Roman" w:hAnsi="Times New Roman"/>
                <w:b/>
                <w:sz w:val="24"/>
                <w:szCs w:val="24"/>
              </w:rPr>
              <w:t>Электроснабжение</w:t>
            </w:r>
          </w:p>
        </w:tc>
        <w:tc>
          <w:tcPr>
            <w:tcW w:w="7436" w:type="dxa"/>
            <w:gridSpan w:val="2"/>
          </w:tcPr>
          <w:p w:rsidR="009C1FBE" w:rsidRPr="00DF6C1F" w:rsidRDefault="002A3446" w:rsidP="00EC18BD">
            <w:pPr>
              <w:pStyle w:val="ab"/>
              <w:spacing w:after="0" w:line="240" w:lineRule="auto"/>
              <w:ind w:left="0"/>
              <w:rPr>
                <w:rFonts w:ascii="Times New Roman" w:hAnsi="Times New Roman"/>
                <w:sz w:val="24"/>
                <w:szCs w:val="24"/>
              </w:rPr>
            </w:pPr>
            <w:r w:rsidRPr="00DF6C1F">
              <w:rPr>
                <w:rFonts w:ascii="Times New Roman" w:hAnsi="Times New Roman"/>
                <w:sz w:val="24"/>
                <w:szCs w:val="24"/>
              </w:rPr>
              <w:t>имеется</w:t>
            </w:r>
          </w:p>
        </w:tc>
      </w:tr>
      <w:tr w:rsidR="00D94098" w:rsidRPr="00D94098" w:rsidTr="00313E40">
        <w:tc>
          <w:tcPr>
            <w:tcW w:w="2488" w:type="dxa"/>
            <w:gridSpan w:val="2"/>
          </w:tcPr>
          <w:p w:rsidR="00EC18BD" w:rsidRPr="00D94098" w:rsidRDefault="00EC18BD" w:rsidP="009C1FBE">
            <w:pPr>
              <w:pStyle w:val="ab"/>
              <w:spacing w:after="0" w:line="240" w:lineRule="auto"/>
              <w:ind w:left="0"/>
              <w:rPr>
                <w:rFonts w:ascii="Times New Roman" w:hAnsi="Times New Roman"/>
                <w:b/>
                <w:sz w:val="24"/>
                <w:szCs w:val="24"/>
              </w:rPr>
            </w:pPr>
            <w:r w:rsidRPr="00D94098">
              <w:rPr>
                <w:rFonts w:ascii="Times New Roman" w:hAnsi="Times New Roman"/>
                <w:b/>
                <w:sz w:val="24"/>
                <w:szCs w:val="24"/>
              </w:rPr>
              <w:t>Центральное отопление</w:t>
            </w:r>
          </w:p>
        </w:tc>
        <w:tc>
          <w:tcPr>
            <w:tcW w:w="7436" w:type="dxa"/>
            <w:gridSpan w:val="2"/>
          </w:tcPr>
          <w:p w:rsidR="00EC18BD" w:rsidRPr="00DF6C1F" w:rsidRDefault="002A3446" w:rsidP="00493E9D">
            <w:pPr>
              <w:pStyle w:val="ab"/>
              <w:spacing w:after="0" w:line="240" w:lineRule="auto"/>
              <w:ind w:left="0"/>
              <w:rPr>
                <w:rFonts w:ascii="Times New Roman" w:hAnsi="Times New Roman"/>
                <w:sz w:val="24"/>
                <w:szCs w:val="24"/>
              </w:rPr>
            </w:pPr>
            <w:r w:rsidRPr="00DF6C1F">
              <w:rPr>
                <w:rFonts w:ascii="Times New Roman" w:hAnsi="Times New Roman"/>
                <w:sz w:val="24"/>
                <w:szCs w:val="24"/>
              </w:rPr>
              <w:t>имеется</w:t>
            </w:r>
          </w:p>
        </w:tc>
      </w:tr>
      <w:tr w:rsidR="00D94098" w:rsidRPr="00D94098" w:rsidTr="00313E40">
        <w:tc>
          <w:tcPr>
            <w:tcW w:w="9924" w:type="dxa"/>
            <w:gridSpan w:val="4"/>
          </w:tcPr>
          <w:p w:rsidR="00EC18BD" w:rsidRPr="00DF6C1F" w:rsidRDefault="00EC18BD" w:rsidP="007A685C">
            <w:pPr>
              <w:pStyle w:val="ab"/>
              <w:spacing w:after="0" w:line="240" w:lineRule="auto"/>
              <w:ind w:left="0"/>
              <w:jc w:val="center"/>
              <w:rPr>
                <w:rFonts w:ascii="Times New Roman" w:hAnsi="Times New Roman"/>
                <w:sz w:val="24"/>
                <w:szCs w:val="24"/>
              </w:rPr>
            </w:pPr>
            <w:r w:rsidRPr="00DF6C1F">
              <w:rPr>
                <w:rFonts w:ascii="Times New Roman" w:hAnsi="Times New Roman"/>
                <w:sz w:val="24"/>
                <w:szCs w:val="24"/>
              </w:rPr>
              <w:t xml:space="preserve">II. Земельный участок, </w:t>
            </w:r>
            <w:r w:rsidR="007A685C" w:rsidRPr="00DF6C1F">
              <w:rPr>
                <w:rFonts w:ascii="Times New Roman" w:hAnsi="Times New Roman"/>
                <w:sz w:val="24"/>
                <w:szCs w:val="24"/>
              </w:rPr>
              <w:t xml:space="preserve">на котором находится </w:t>
            </w:r>
            <w:r w:rsidRPr="00DF6C1F">
              <w:rPr>
                <w:rFonts w:ascii="Times New Roman" w:hAnsi="Times New Roman"/>
                <w:sz w:val="24"/>
                <w:szCs w:val="24"/>
              </w:rPr>
              <w:t>многоквартирн</w:t>
            </w:r>
            <w:r w:rsidR="007A685C" w:rsidRPr="00DF6C1F">
              <w:rPr>
                <w:rFonts w:ascii="Times New Roman" w:hAnsi="Times New Roman"/>
                <w:sz w:val="24"/>
                <w:szCs w:val="24"/>
              </w:rPr>
              <w:t>ый дом</w:t>
            </w:r>
          </w:p>
        </w:tc>
      </w:tr>
      <w:tr w:rsidR="00D94098" w:rsidRPr="00D94098" w:rsidTr="00313E40">
        <w:tc>
          <w:tcPr>
            <w:tcW w:w="2488" w:type="dxa"/>
            <w:gridSpan w:val="2"/>
          </w:tcPr>
          <w:p w:rsidR="00EC18BD" w:rsidRPr="00D94098" w:rsidRDefault="00EC18BD" w:rsidP="00573F48">
            <w:pPr>
              <w:pStyle w:val="ab"/>
              <w:spacing w:after="0" w:line="240" w:lineRule="auto"/>
              <w:ind w:left="0"/>
              <w:rPr>
                <w:rFonts w:ascii="Times New Roman" w:hAnsi="Times New Roman"/>
                <w:b/>
                <w:sz w:val="24"/>
                <w:szCs w:val="24"/>
              </w:rPr>
            </w:pPr>
            <w:r w:rsidRPr="00D94098">
              <w:rPr>
                <w:rFonts w:ascii="Times New Roman" w:hAnsi="Times New Roman"/>
                <w:b/>
                <w:sz w:val="24"/>
                <w:szCs w:val="24"/>
              </w:rPr>
              <w:t xml:space="preserve">Общая площадь земельного участка </w:t>
            </w:r>
          </w:p>
        </w:tc>
        <w:tc>
          <w:tcPr>
            <w:tcW w:w="7436" w:type="dxa"/>
            <w:gridSpan w:val="2"/>
          </w:tcPr>
          <w:p w:rsidR="00EC18BD" w:rsidRPr="005C0440" w:rsidRDefault="001E3FC9" w:rsidP="00795103">
            <w:pPr>
              <w:rPr>
                <w:rFonts w:ascii="Times New Roman" w:hAnsi="Times New Roman" w:cs="Times New Roman"/>
                <w:b/>
                <w:sz w:val="24"/>
                <w:szCs w:val="24"/>
              </w:rPr>
            </w:pPr>
            <w:r w:rsidRPr="005C0440">
              <w:rPr>
                <w:rStyle w:val="a3"/>
                <w:rFonts w:ascii="Times New Roman" w:hAnsi="Times New Roman" w:cs="Times New Roman"/>
                <w:b w:val="0"/>
                <w:sz w:val="24"/>
                <w:szCs w:val="24"/>
              </w:rPr>
              <w:t xml:space="preserve"> </w:t>
            </w:r>
            <w:r w:rsidR="00A824D1">
              <w:rPr>
                <w:rFonts w:ascii="Times New Roman" w:hAnsi="Times New Roman" w:cs="Times New Roman"/>
                <w:bCs/>
                <w:color w:val="343434"/>
                <w:sz w:val="24"/>
                <w:szCs w:val="24"/>
                <w:shd w:val="clear" w:color="auto" w:fill="FFFFFF"/>
              </w:rPr>
              <w:t>7</w:t>
            </w:r>
            <w:r w:rsidR="005C0440" w:rsidRPr="005C0440">
              <w:rPr>
                <w:rFonts w:ascii="Times New Roman" w:hAnsi="Times New Roman" w:cs="Times New Roman"/>
                <w:bCs/>
                <w:color w:val="343434"/>
                <w:sz w:val="24"/>
                <w:szCs w:val="24"/>
                <w:shd w:val="clear" w:color="auto" w:fill="FFFFFF"/>
              </w:rPr>
              <w:t xml:space="preserve"> </w:t>
            </w:r>
            <w:r w:rsidR="00A824D1">
              <w:rPr>
                <w:rFonts w:ascii="Times New Roman" w:hAnsi="Times New Roman" w:cs="Times New Roman"/>
                <w:bCs/>
                <w:color w:val="343434"/>
                <w:sz w:val="24"/>
                <w:szCs w:val="24"/>
                <w:shd w:val="clear" w:color="auto" w:fill="FFFFFF"/>
              </w:rPr>
              <w:t>835</w:t>
            </w:r>
            <w:r w:rsidR="007A685C" w:rsidRPr="005C0440">
              <w:rPr>
                <w:rStyle w:val="a3"/>
                <w:rFonts w:ascii="Times New Roman" w:hAnsi="Times New Roman" w:cs="Times New Roman"/>
                <w:b w:val="0"/>
                <w:color w:val="333333"/>
                <w:sz w:val="24"/>
                <w:szCs w:val="24"/>
                <w:shd w:val="clear" w:color="auto" w:fill="FFFFFF"/>
              </w:rPr>
              <w:t xml:space="preserve">,00 </w:t>
            </w:r>
            <w:r w:rsidRPr="005C0440">
              <w:rPr>
                <w:rStyle w:val="a3"/>
                <w:rFonts w:ascii="Times New Roman" w:hAnsi="Times New Roman" w:cs="Times New Roman"/>
                <w:b w:val="0"/>
                <w:sz w:val="24"/>
                <w:szCs w:val="24"/>
              </w:rPr>
              <w:t>кв. м</w:t>
            </w:r>
          </w:p>
        </w:tc>
      </w:tr>
      <w:tr w:rsidR="00573F48" w:rsidRPr="00D94098" w:rsidTr="00313E40">
        <w:tc>
          <w:tcPr>
            <w:tcW w:w="2488" w:type="dxa"/>
            <w:gridSpan w:val="2"/>
          </w:tcPr>
          <w:p w:rsidR="00573F48" w:rsidRPr="00D94098" w:rsidRDefault="00573F48" w:rsidP="00573F48">
            <w:pPr>
              <w:pStyle w:val="ab"/>
              <w:spacing w:after="0" w:line="240" w:lineRule="auto"/>
              <w:ind w:left="0"/>
              <w:rPr>
                <w:rFonts w:ascii="Times New Roman" w:hAnsi="Times New Roman"/>
                <w:b/>
                <w:sz w:val="24"/>
                <w:szCs w:val="24"/>
              </w:rPr>
            </w:pPr>
            <w:r>
              <w:rPr>
                <w:rFonts w:ascii="Times New Roman" w:hAnsi="Times New Roman"/>
                <w:b/>
                <w:sz w:val="24"/>
                <w:szCs w:val="24"/>
              </w:rPr>
              <w:t>Кадастровый номер</w:t>
            </w:r>
          </w:p>
        </w:tc>
        <w:tc>
          <w:tcPr>
            <w:tcW w:w="7436" w:type="dxa"/>
            <w:gridSpan w:val="2"/>
          </w:tcPr>
          <w:p w:rsidR="00573F48" w:rsidRPr="00A824D1" w:rsidRDefault="00A824D1" w:rsidP="00795103">
            <w:pPr>
              <w:rPr>
                <w:rStyle w:val="a3"/>
                <w:rFonts w:ascii="Times New Roman" w:hAnsi="Times New Roman" w:cs="Times New Roman"/>
                <w:sz w:val="24"/>
                <w:szCs w:val="24"/>
              </w:rPr>
            </w:pPr>
            <w:r w:rsidRPr="00A824D1">
              <w:rPr>
                <w:rFonts w:ascii="Times New Roman" w:eastAsia="Times New Roman" w:hAnsi="Times New Roman" w:cs="Times New Roman"/>
                <w:bCs/>
                <w:color w:val="343434"/>
                <w:sz w:val="24"/>
                <w:szCs w:val="24"/>
                <w:lang w:eastAsia="ru-RU"/>
              </w:rPr>
              <w:t>74:41:0101051:118</w:t>
            </w:r>
          </w:p>
        </w:tc>
      </w:tr>
    </w:tbl>
    <w:p w:rsidR="00A601AE" w:rsidRPr="00D94098" w:rsidRDefault="00A601AE" w:rsidP="00EC18BD">
      <w:pPr>
        <w:spacing w:after="0" w:line="360" w:lineRule="atLeast"/>
        <w:rPr>
          <w:rFonts w:ascii="Times New Roman" w:eastAsia="Times New Roman" w:hAnsi="Times New Roman" w:cs="Times New Roman"/>
          <w:bCs/>
          <w:sz w:val="24"/>
          <w:szCs w:val="24"/>
          <w:lang w:eastAsia="ru-RU"/>
        </w:rPr>
      </w:pPr>
    </w:p>
    <w:tbl>
      <w:tblPr>
        <w:tblpPr w:leftFromText="45" w:rightFromText="45" w:bottomFromText="336" w:vertAnchor="text"/>
        <w:tblW w:w="9075" w:type="dxa"/>
        <w:shd w:val="clear" w:color="auto" w:fill="F1F5F8"/>
        <w:tblCellMar>
          <w:left w:w="0" w:type="dxa"/>
          <w:right w:w="0" w:type="dxa"/>
        </w:tblCellMar>
        <w:tblLook w:val="04A0" w:firstRow="1" w:lastRow="0" w:firstColumn="1" w:lastColumn="0" w:noHBand="0" w:noVBand="1"/>
      </w:tblPr>
      <w:tblGrid>
        <w:gridCol w:w="4546"/>
        <w:gridCol w:w="4529"/>
      </w:tblGrid>
      <w:tr w:rsidR="00D94098" w:rsidRPr="00D94098" w:rsidTr="00EC18BD">
        <w:tc>
          <w:tcPr>
            <w:tcW w:w="4575" w:type="dxa"/>
            <w:shd w:val="clear" w:color="auto" w:fill="auto"/>
            <w:tcMar>
              <w:top w:w="60" w:type="dxa"/>
              <w:left w:w="75" w:type="dxa"/>
              <w:bottom w:w="60" w:type="dxa"/>
              <w:right w:w="75" w:type="dxa"/>
            </w:tcMar>
            <w:hideMark/>
          </w:tcPr>
          <w:p w:rsidR="00EC18BD" w:rsidRPr="00D94098" w:rsidRDefault="00EC18BD" w:rsidP="00EC18BD">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xml:space="preserve">         Управляющая организация:</w:t>
            </w:r>
          </w:p>
          <w:p w:rsidR="00EC18BD" w:rsidRPr="00D94098" w:rsidRDefault="00EC18BD" w:rsidP="00EC18BD">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w:t>
            </w:r>
          </w:p>
          <w:p w:rsidR="00EC18BD" w:rsidRPr="00D94098" w:rsidRDefault="00EC18BD" w:rsidP="00EC18BD">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xml:space="preserve">___________________ </w:t>
            </w:r>
            <w:r w:rsidR="00270AEA" w:rsidRPr="00D94098">
              <w:rPr>
                <w:rFonts w:ascii="Times New Roman" w:eastAsia="Times New Roman" w:hAnsi="Times New Roman" w:cs="Times New Roman"/>
                <w:bCs/>
                <w:sz w:val="24"/>
                <w:szCs w:val="24"/>
                <w:lang w:eastAsia="ru-RU"/>
              </w:rPr>
              <w:t xml:space="preserve">                                                      </w:t>
            </w:r>
          </w:p>
          <w:p w:rsidR="00EC18BD" w:rsidRPr="00D94098" w:rsidRDefault="00EC18BD"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w:t>
            </w:r>
            <w:r w:rsidR="00873734" w:rsidRPr="00D94098">
              <w:rPr>
                <w:rFonts w:ascii="Times New Roman" w:eastAsia="Times New Roman" w:hAnsi="Times New Roman" w:cs="Times New Roman"/>
                <w:bCs/>
                <w:sz w:val="24"/>
                <w:szCs w:val="24"/>
                <w:lang w:eastAsia="ru-RU"/>
              </w:rPr>
              <w:t>М</w:t>
            </w:r>
            <w:r w:rsidR="00037F4B" w:rsidRPr="00D94098">
              <w:rPr>
                <w:rFonts w:ascii="Times New Roman" w:eastAsia="Times New Roman" w:hAnsi="Times New Roman" w:cs="Times New Roman"/>
                <w:bCs/>
                <w:sz w:val="24"/>
                <w:szCs w:val="24"/>
                <w:lang w:eastAsia="ru-RU"/>
              </w:rPr>
              <w:t>.</w:t>
            </w:r>
            <w:r w:rsidR="00873734" w:rsidRPr="00D94098">
              <w:rPr>
                <w:rFonts w:ascii="Times New Roman" w:eastAsia="Times New Roman" w:hAnsi="Times New Roman" w:cs="Times New Roman"/>
                <w:bCs/>
                <w:sz w:val="24"/>
                <w:szCs w:val="24"/>
                <w:lang w:eastAsia="ru-RU"/>
              </w:rPr>
              <w:t>П</w:t>
            </w:r>
            <w:r w:rsidR="00037F4B" w:rsidRPr="00D94098">
              <w:rPr>
                <w:rFonts w:ascii="Times New Roman" w:eastAsia="Times New Roman" w:hAnsi="Times New Roman" w:cs="Times New Roman"/>
                <w:bCs/>
                <w:sz w:val="24"/>
                <w:szCs w:val="24"/>
                <w:lang w:eastAsia="ru-RU"/>
              </w:rPr>
              <w:t>.</w:t>
            </w:r>
            <w:r w:rsidRPr="00D94098">
              <w:rPr>
                <w:rFonts w:ascii="Times New Roman" w:eastAsia="Times New Roman" w:hAnsi="Times New Roman" w:cs="Times New Roman"/>
                <w:bCs/>
                <w:sz w:val="24"/>
                <w:szCs w:val="24"/>
                <w:lang w:eastAsia="ru-RU"/>
              </w:rPr>
              <w:t>          </w:t>
            </w:r>
          </w:p>
        </w:tc>
        <w:tc>
          <w:tcPr>
            <w:tcW w:w="4560" w:type="dxa"/>
            <w:shd w:val="clear" w:color="auto" w:fill="auto"/>
            <w:tcMar>
              <w:top w:w="60" w:type="dxa"/>
              <w:left w:w="75" w:type="dxa"/>
              <w:bottom w:w="60" w:type="dxa"/>
              <w:right w:w="75" w:type="dxa"/>
            </w:tcMar>
            <w:hideMark/>
          </w:tcPr>
          <w:p w:rsidR="00EC18BD" w:rsidRPr="00D94098" w:rsidRDefault="00EC18BD" w:rsidP="00EC18BD">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Собственник:</w:t>
            </w:r>
          </w:p>
          <w:p w:rsidR="00EC18BD" w:rsidRPr="00D94098" w:rsidRDefault="00EC18BD" w:rsidP="00EC18BD">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w:t>
            </w:r>
          </w:p>
          <w:p w:rsidR="00EC18BD" w:rsidRPr="00D94098" w:rsidRDefault="00EC18BD" w:rsidP="00EC18BD">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xml:space="preserve">    </w:t>
            </w:r>
            <w:r w:rsidR="00270AEA" w:rsidRPr="00D94098">
              <w:rPr>
                <w:rFonts w:ascii="Times New Roman" w:eastAsia="Times New Roman" w:hAnsi="Times New Roman" w:cs="Times New Roman"/>
                <w:bCs/>
                <w:sz w:val="24"/>
                <w:szCs w:val="24"/>
                <w:lang w:eastAsia="ru-RU"/>
              </w:rPr>
              <w:t xml:space="preserve">                 </w:t>
            </w:r>
            <w:r w:rsidRPr="00D94098">
              <w:rPr>
                <w:rFonts w:ascii="Times New Roman" w:eastAsia="Times New Roman" w:hAnsi="Times New Roman" w:cs="Times New Roman"/>
                <w:bCs/>
                <w:sz w:val="24"/>
                <w:szCs w:val="24"/>
                <w:lang w:eastAsia="ru-RU"/>
              </w:rPr>
              <w:t xml:space="preserve">  __________________ </w:t>
            </w:r>
          </w:p>
          <w:p w:rsidR="00EC18BD" w:rsidRPr="00D94098" w:rsidRDefault="00EC18BD"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w:t>
            </w:r>
          </w:p>
        </w:tc>
      </w:tr>
    </w:tbl>
    <w:p w:rsidR="008E76D9" w:rsidRPr="00D94098" w:rsidRDefault="008E76D9" w:rsidP="00313E40">
      <w:pPr>
        <w:pStyle w:val="aa"/>
        <w:jc w:val="right"/>
        <w:rPr>
          <w:rFonts w:ascii="Times New Roman" w:eastAsia="Times New Roman" w:hAnsi="Times New Roman" w:cs="Times New Roman"/>
          <w:b/>
          <w:bCs/>
          <w:sz w:val="24"/>
          <w:szCs w:val="24"/>
          <w:lang w:eastAsia="ru-RU"/>
        </w:rPr>
      </w:pPr>
    </w:p>
    <w:p w:rsidR="008E76D9" w:rsidRPr="00D94098" w:rsidRDefault="008E76D9" w:rsidP="00313E40">
      <w:pPr>
        <w:pStyle w:val="aa"/>
        <w:jc w:val="right"/>
        <w:rPr>
          <w:rFonts w:ascii="Times New Roman" w:eastAsia="Times New Roman" w:hAnsi="Times New Roman" w:cs="Times New Roman"/>
          <w:b/>
          <w:bCs/>
          <w:sz w:val="24"/>
          <w:szCs w:val="24"/>
          <w:lang w:eastAsia="ru-RU"/>
        </w:rPr>
      </w:pPr>
    </w:p>
    <w:p w:rsidR="008E76D9" w:rsidRPr="00D94098" w:rsidRDefault="008E76D9" w:rsidP="00313E40">
      <w:pPr>
        <w:pStyle w:val="aa"/>
        <w:jc w:val="right"/>
        <w:rPr>
          <w:rFonts w:ascii="Times New Roman" w:eastAsia="Times New Roman" w:hAnsi="Times New Roman" w:cs="Times New Roman"/>
          <w:b/>
          <w:bCs/>
          <w:sz w:val="24"/>
          <w:szCs w:val="24"/>
          <w:lang w:eastAsia="ru-RU"/>
        </w:rPr>
      </w:pPr>
    </w:p>
    <w:p w:rsidR="008E76D9" w:rsidRPr="00D94098" w:rsidRDefault="008E76D9" w:rsidP="00313E40">
      <w:pPr>
        <w:pStyle w:val="aa"/>
        <w:jc w:val="right"/>
        <w:rPr>
          <w:rFonts w:ascii="Times New Roman" w:eastAsia="Times New Roman" w:hAnsi="Times New Roman" w:cs="Times New Roman"/>
          <w:b/>
          <w:bCs/>
          <w:sz w:val="24"/>
          <w:szCs w:val="24"/>
          <w:lang w:eastAsia="ru-RU"/>
        </w:rPr>
      </w:pPr>
    </w:p>
    <w:p w:rsidR="008E76D9" w:rsidRPr="00D94098" w:rsidRDefault="008E76D9" w:rsidP="00313E40">
      <w:pPr>
        <w:pStyle w:val="aa"/>
        <w:jc w:val="right"/>
        <w:rPr>
          <w:rFonts w:ascii="Times New Roman" w:eastAsia="Times New Roman" w:hAnsi="Times New Roman" w:cs="Times New Roman"/>
          <w:b/>
          <w:bCs/>
          <w:sz w:val="24"/>
          <w:szCs w:val="24"/>
          <w:lang w:eastAsia="ru-RU"/>
        </w:rPr>
      </w:pPr>
    </w:p>
    <w:p w:rsidR="00396DAC" w:rsidRPr="00D94098" w:rsidRDefault="00396DAC" w:rsidP="00313E40">
      <w:pPr>
        <w:pStyle w:val="aa"/>
        <w:jc w:val="right"/>
        <w:rPr>
          <w:rFonts w:ascii="Times New Roman" w:eastAsia="Times New Roman" w:hAnsi="Times New Roman" w:cs="Times New Roman"/>
          <w:b/>
          <w:bCs/>
          <w:sz w:val="24"/>
          <w:szCs w:val="24"/>
          <w:lang w:eastAsia="ru-RU"/>
        </w:rPr>
      </w:pPr>
    </w:p>
    <w:p w:rsidR="00396DAC" w:rsidRPr="00D94098" w:rsidRDefault="00396DAC" w:rsidP="00313E40">
      <w:pPr>
        <w:pStyle w:val="aa"/>
        <w:jc w:val="right"/>
        <w:rPr>
          <w:rFonts w:ascii="Times New Roman" w:eastAsia="Times New Roman" w:hAnsi="Times New Roman" w:cs="Times New Roman"/>
          <w:b/>
          <w:bCs/>
          <w:sz w:val="24"/>
          <w:szCs w:val="24"/>
          <w:lang w:eastAsia="ru-RU"/>
        </w:rPr>
      </w:pPr>
    </w:p>
    <w:p w:rsidR="002E55CA" w:rsidRPr="00D94098" w:rsidRDefault="002E55CA" w:rsidP="00D510BF">
      <w:pPr>
        <w:pStyle w:val="aa"/>
        <w:rPr>
          <w:rFonts w:ascii="Times New Roman" w:eastAsia="Times New Roman" w:hAnsi="Times New Roman" w:cs="Times New Roman"/>
          <w:b/>
          <w:bCs/>
          <w:sz w:val="24"/>
          <w:szCs w:val="24"/>
          <w:lang w:eastAsia="ru-RU"/>
        </w:rPr>
      </w:pPr>
    </w:p>
    <w:p w:rsidR="00396DAC" w:rsidRPr="00D94098" w:rsidRDefault="00396DAC" w:rsidP="00860EAF">
      <w:pPr>
        <w:pStyle w:val="aa"/>
        <w:rPr>
          <w:rFonts w:ascii="Times New Roman" w:eastAsia="Times New Roman" w:hAnsi="Times New Roman" w:cs="Times New Roman"/>
          <w:b/>
          <w:bCs/>
          <w:sz w:val="24"/>
          <w:szCs w:val="24"/>
          <w:lang w:eastAsia="ru-RU"/>
        </w:rPr>
      </w:pPr>
    </w:p>
    <w:p w:rsidR="00313E40" w:rsidRPr="00D94098" w:rsidRDefault="00665BBE" w:rsidP="00313E40">
      <w:pPr>
        <w:pStyle w:val="aa"/>
        <w:jc w:val="right"/>
        <w:rPr>
          <w:rFonts w:ascii="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 </w:t>
      </w:r>
      <w:r w:rsidR="00313E40" w:rsidRPr="00D94098">
        <w:rPr>
          <w:rFonts w:ascii="Times New Roman" w:hAnsi="Times New Roman" w:cs="Times New Roman"/>
          <w:bCs/>
          <w:sz w:val="24"/>
          <w:szCs w:val="24"/>
          <w:lang w:eastAsia="ru-RU"/>
        </w:rPr>
        <w:t> П</w:t>
      </w:r>
      <w:r w:rsidR="00037F4B" w:rsidRPr="00D94098">
        <w:rPr>
          <w:rFonts w:ascii="Times New Roman" w:hAnsi="Times New Roman" w:cs="Times New Roman"/>
          <w:sz w:val="24"/>
          <w:szCs w:val="24"/>
          <w:lang w:eastAsia="ru-RU"/>
        </w:rPr>
        <w:t>риложение № 2</w:t>
      </w:r>
    </w:p>
    <w:p w:rsidR="00313E40" w:rsidRPr="00D94098" w:rsidRDefault="00313E40" w:rsidP="00313E40">
      <w:pPr>
        <w:pStyle w:val="aa"/>
        <w:jc w:val="right"/>
        <w:rPr>
          <w:rFonts w:ascii="Times New Roman" w:hAnsi="Times New Roman" w:cs="Times New Roman"/>
          <w:sz w:val="24"/>
          <w:szCs w:val="24"/>
          <w:lang w:eastAsia="ru-RU"/>
        </w:rPr>
      </w:pPr>
      <w:r w:rsidRPr="00D94098">
        <w:rPr>
          <w:rFonts w:ascii="Times New Roman" w:hAnsi="Times New Roman" w:cs="Times New Roman"/>
          <w:sz w:val="24"/>
          <w:szCs w:val="24"/>
          <w:lang w:eastAsia="ru-RU"/>
        </w:rPr>
        <w:t xml:space="preserve">к договору управления многоквартирным домом </w:t>
      </w:r>
    </w:p>
    <w:p w:rsidR="00313E40" w:rsidRPr="00D94098" w:rsidRDefault="00573F48" w:rsidP="00313E40">
      <w:pPr>
        <w:spacing w:after="0" w:line="360" w:lineRule="atLeast"/>
        <w:jc w:val="right"/>
        <w:rPr>
          <w:rFonts w:ascii="Times New Roman" w:eastAsia="Times New Roman" w:hAnsi="Times New Roman" w:cs="Times New Roman"/>
          <w:sz w:val="24"/>
          <w:szCs w:val="24"/>
          <w:lang w:eastAsia="ru-RU"/>
        </w:rPr>
      </w:pPr>
      <w:r w:rsidRPr="00573F48">
        <w:rPr>
          <w:rFonts w:ascii="Times New Roman" w:hAnsi="Times New Roman" w:cs="Times New Roman"/>
          <w:sz w:val="24"/>
          <w:szCs w:val="24"/>
        </w:rPr>
        <w:t xml:space="preserve">бульвар Гайдара, д. </w:t>
      </w:r>
      <w:r w:rsidR="005C1E78">
        <w:rPr>
          <w:rFonts w:ascii="Times New Roman" w:hAnsi="Times New Roman" w:cs="Times New Roman"/>
          <w:sz w:val="24"/>
          <w:szCs w:val="24"/>
        </w:rPr>
        <w:t>13</w:t>
      </w:r>
    </w:p>
    <w:p w:rsidR="00313E40" w:rsidRPr="00D94098" w:rsidRDefault="00313E40" w:rsidP="00313E40">
      <w:pPr>
        <w:spacing w:after="0" w:line="360" w:lineRule="atLeast"/>
        <w:rPr>
          <w:rFonts w:ascii="Times New Roman" w:eastAsia="Times New Roman" w:hAnsi="Times New Roman" w:cs="Times New Roman"/>
          <w:b/>
          <w:bCs/>
          <w:sz w:val="24"/>
          <w:szCs w:val="24"/>
          <w:lang w:eastAsia="ru-RU"/>
        </w:rPr>
      </w:pPr>
    </w:p>
    <w:p w:rsidR="00A6479B" w:rsidRDefault="00A6479B" w:rsidP="00A6479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w:t>
      </w:r>
    </w:p>
    <w:p w:rsidR="00A6479B" w:rsidRDefault="00A6479B" w:rsidP="00A6479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УСЛУГ И РАБОТ, НЕОБХОДИМЫХ ДЛЯ ОБЕСПЕЧЕНИЯ НАДЛЕЖАЩЕГО</w:t>
      </w:r>
    </w:p>
    <w:p w:rsidR="00A6479B" w:rsidRDefault="00A6479B" w:rsidP="00A6479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СОДЕРЖАНИЯ ОБЩЕГО ИМУЩЕСТВА В МНОГОКВАРТИРНОМ ДОМЕ</w:t>
      </w:r>
    </w:p>
    <w:p w:rsidR="00A6479B" w:rsidRDefault="00A6479B" w:rsidP="00A6479B">
      <w:pPr>
        <w:autoSpaceDE w:val="0"/>
        <w:autoSpaceDN w:val="0"/>
        <w:adjustRightInd w:val="0"/>
        <w:spacing w:after="0" w:line="240" w:lineRule="auto"/>
        <w:jc w:val="center"/>
        <w:outlineLvl w:val="0"/>
        <w:rPr>
          <w:rFonts w:ascii="Times New Roman" w:hAnsi="Times New Roman" w:cs="Times New Roman"/>
          <w:sz w:val="24"/>
          <w:szCs w:val="24"/>
        </w:rPr>
      </w:pPr>
    </w:p>
    <w:p w:rsidR="00A6479B" w:rsidRPr="00A6479B" w:rsidRDefault="00A6479B" w:rsidP="00A6479B">
      <w:pPr>
        <w:autoSpaceDE w:val="0"/>
        <w:autoSpaceDN w:val="0"/>
        <w:adjustRightInd w:val="0"/>
        <w:spacing w:after="0" w:line="240" w:lineRule="auto"/>
        <w:jc w:val="center"/>
        <w:outlineLvl w:val="0"/>
        <w:rPr>
          <w:rFonts w:ascii="Times New Roman" w:hAnsi="Times New Roman" w:cs="Times New Roman"/>
          <w:b/>
          <w:i/>
          <w:sz w:val="24"/>
          <w:szCs w:val="24"/>
        </w:rPr>
      </w:pPr>
      <w:r w:rsidRPr="00A6479B">
        <w:rPr>
          <w:rFonts w:ascii="Times New Roman" w:hAnsi="Times New Roman" w:cs="Times New Roman"/>
          <w:b/>
          <w:i/>
          <w:sz w:val="24"/>
          <w:szCs w:val="24"/>
        </w:rPr>
        <w:t>I. Работы, необходимые для надлежащего содержания</w:t>
      </w:r>
    </w:p>
    <w:p w:rsidR="00A6479B" w:rsidRPr="00A6479B" w:rsidRDefault="00A6479B" w:rsidP="00A6479B">
      <w:pPr>
        <w:autoSpaceDE w:val="0"/>
        <w:autoSpaceDN w:val="0"/>
        <w:adjustRightInd w:val="0"/>
        <w:spacing w:after="0" w:line="240" w:lineRule="auto"/>
        <w:jc w:val="center"/>
        <w:rPr>
          <w:rFonts w:ascii="Times New Roman" w:hAnsi="Times New Roman" w:cs="Times New Roman"/>
          <w:b/>
          <w:i/>
          <w:sz w:val="24"/>
          <w:szCs w:val="24"/>
        </w:rPr>
      </w:pPr>
      <w:r w:rsidRPr="00A6479B">
        <w:rPr>
          <w:rFonts w:ascii="Times New Roman" w:hAnsi="Times New Roman" w:cs="Times New Roman"/>
          <w:b/>
          <w:i/>
          <w:sz w:val="24"/>
          <w:szCs w:val="24"/>
        </w:rPr>
        <w:t>несущих конструкций (фундаментов, стен, колонн и столбов,</w:t>
      </w:r>
    </w:p>
    <w:p w:rsidR="00A6479B" w:rsidRPr="00A6479B" w:rsidRDefault="00A6479B" w:rsidP="00A6479B">
      <w:pPr>
        <w:autoSpaceDE w:val="0"/>
        <w:autoSpaceDN w:val="0"/>
        <w:adjustRightInd w:val="0"/>
        <w:spacing w:after="0" w:line="240" w:lineRule="auto"/>
        <w:jc w:val="center"/>
        <w:rPr>
          <w:rFonts w:ascii="Times New Roman" w:hAnsi="Times New Roman" w:cs="Times New Roman"/>
          <w:b/>
          <w:i/>
          <w:sz w:val="24"/>
          <w:szCs w:val="24"/>
        </w:rPr>
      </w:pPr>
      <w:r w:rsidRPr="00A6479B">
        <w:rPr>
          <w:rFonts w:ascii="Times New Roman" w:hAnsi="Times New Roman" w:cs="Times New Roman"/>
          <w:b/>
          <w:i/>
          <w:sz w:val="24"/>
          <w:szCs w:val="24"/>
        </w:rPr>
        <w:t>перекрытий и покрытий, балок, ригелей, лестниц, несущих</w:t>
      </w:r>
    </w:p>
    <w:p w:rsidR="00A6479B" w:rsidRPr="00A6479B" w:rsidRDefault="00A6479B" w:rsidP="00A6479B">
      <w:pPr>
        <w:autoSpaceDE w:val="0"/>
        <w:autoSpaceDN w:val="0"/>
        <w:adjustRightInd w:val="0"/>
        <w:spacing w:after="0" w:line="240" w:lineRule="auto"/>
        <w:jc w:val="center"/>
        <w:rPr>
          <w:rFonts w:ascii="Times New Roman" w:hAnsi="Times New Roman" w:cs="Times New Roman"/>
          <w:b/>
          <w:i/>
          <w:sz w:val="24"/>
          <w:szCs w:val="24"/>
        </w:rPr>
      </w:pPr>
      <w:r w:rsidRPr="00A6479B">
        <w:rPr>
          <w:rFonts w:ascii="Times New Roman" w:hAnsi="Times New Roman" w:cs="Times New Roman"/>
          <w:b/>
          <w:i/>
          <w:sz w:val="24"/>
          <w:szCs w:val="24"/>
        </w:rPr>
        <w:t>элементов крыш) и ненесущих конструкций (перегородок,</w:t>
      </w:r>
    </w:p>
    <w:p w:rsidR="00A6479B" w:rsidRPr="00A6479B" w:rsidRDefault="00A6479B" w:rsidP="00A6479B">
      <w:pPr>
        <w:autoSpaceDE w:val="0"/>
        <w:autoSpaceDN w:val="0"/>
        <w:adjustRightInd w:val="0"/>
        <w:spacing w:after="0" w:line="240" w:lineRule="auto"/>
        <w:jc w:val="center"/>
        <w:rPr>
          <w:rFonts w:ascii="Times New Roman" w:hAnsi="Times New Roman" w:cs="Times New Roman"/>
          <w:b/>
          <w:i/>
          <w:sz w:val="24"/>
          <w:szCs w:val="24"/>
        </w:rPr>
      </w:pPr>
      <w:r w:rsidRPr="00A6479B">
        <w:rPr>
          <w:rFonts w:ascii="Times New Roman" w:hAnsi="Times New Roman" w:cs="Times New Roman"/>
          <w:b/>
          <w:i/>
          <w:sz w:val="24"/>
          <w:szCs w:val="24"/>
        </w:rPr>
        <w:t>внутренней отделки, полов) многоквартирных домов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1. Работы, выполняемые в отношении всех видов фундаментов: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технического состояния видимых частей конструкций с выявлением:</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признаков неравномерных осадок фундаментов всех типов;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поражения гнилью и частичного разрушения деревянного основания в домах со столбчатыми или свайными деревянными фундаментами;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определение и документальное фиксирование температуры вечномерзлых грунтов для фундаментов в условиях вечномерзлых грунтов.</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2. Работы, выполняемые в зданиях с подвалами: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температурно-влажностного режима подвальных помещений и при выявлении нарушений устранение причин его нарушения;</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за состоянием дверей подвалов и технических подполий, запорных устройств на них. Устранение выявленных неисправностей.</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3. Работы, выполняемые для надлежащего содержания стен многоквартирных домов: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4. Работы, выполняемые в целях надлежащего содержания перекрытий и покрытий многоквартирных домов: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состояния утеплителя, гидроизоляции и звукоизоляции, адгезии отделочных слоев к конструкциям перекрытия (покрытия);</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5. Работы, выполняемые в целях надлежащего содержания колонн и столбов многоквартирных домов: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металлических закладных деталей в домах со сборными и монолитными железобетонными колоннами;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6. Работы, выполняемые в целях надлежащего содержания балок (ригелей) перекрытий и покрытий многоквартирных домов: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7. Работы, выполняемые в целях надлежащего содержания крыш многоквартирных домов: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кровли на отсутствие протечек;</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молниезащитных устройств, заземления мачт и другого оборудования, расположенного на крыше;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температурно-влажностного режима и воздухообмена на чердаке;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оборудования или устройств, предотвращающих образование наледи и сосулек;</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и при необходимости очистка кровли от скопления снега и наледи;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8. Работы, выполняемые в целях надлежащего содержания лестниц многоквартирных домов: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деформации и повреждений в несущих конструкциях, надежности крепления ограждений, выбоин и сколов в ступенях;</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9. Работы, выполняемые в целях надлежащего содержания фасадов многоквартирных домов: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и работоспособности подсветки информационных знаков, входов в подъезды (домовые знаки и т.д.);</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и восстановление или замена отдельных элементов крылец и зонтов над входами в здание, в подвалы и над балконами;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10. Работы, выполняемые в целях надлежащего содержания перегородок в многоквартирных домах:</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звукоизоляции и огнезащиты;</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Работы, выполняемые в целях надлежащего </w:t>
      </w:r>
      <w:r w:rsidRPr="00A6479B">
        <w:rPr>
          <w:rFonts w:ascii="Times New Roman" w:hAnsi="Times New Roman" w:cs="Times New Roman"/>
          <w:b/>
          <w:sz w:val="24"/>
          <w:szCs w:val="24"/>
        </w:rPr>
        <w:t>содержания внутренней отделки многоквартирных домов</w:t>
      </w:r>
      <w:r>
        <w:rPr>
          <w:rFonts w:ascii="Times New Roman" w:hAnsi="Times New Roman" w:cs="Times New Roman"/>
          <w:sz w:val="24"/>
          <w:szCs w:val="24"/>
        </w:rPr>
        <w:t>,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12. Работы, выполняемые в целях надлежащего содержания полов помещений, относящихся к общему имуществу в многоквартирном доме: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состояния основания, поверхностного слоя и работоспособности системы вентиляции (для деревянных полов);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sidRPr="00A6479B">
        <w:rPr>
          <w:rFonts w:ascii="Times New Roman" w:hAnsi="Times New Roman" w:cs="Times New Roman"/>
          <w:b/>
          <w:sz w:val="24"/>
          <w:szCs w:val="24"/>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p>
    <w:p w:rsidR="00A6479B" w:rsidRPr="00A6479B" w:rsidRDefault="00A6479B" w:rsidP="00A6479B">
      <w:pPr>
        <w:autoSpaceDE w:val="0"/>
        <w:autoSpaceDN w:val="0"/>
        <w:adjustRightInd w:val="0"/>
        <w:spacing w:after="0" w:line="240" w:lineRule="auto"/>
        <w:jc w:val="center"/>
        <w:outlineLvl w:val="0"/>
        <w:rPr>
          <w:rFonts w:ascii="Times New Roman" w:hAnsi="Times New Roman" w:cs="Times New Roman"/>
          <w:b/>
          <w:i/>
          <w:sz w:val="24"/>
          <w:szCs w:val="24"/>
        </w:rPr>
      </w:pPr>
      <w:r w:rsidRPr="00A6479B">
        <w:rPr>
          <w:rFonts w:ascii="Times New Roman" w:hAnsi="Times New Roman" w:cs="Times New Roman"/>
          <w:b/>
          <w:i/>
          <w:sz w:val="24"/>
          <w:szCs w:val="24"/>
        </w:rPr>
        <w:t>II. Работы, необходимые для надлежащего содержания</w:t>
      </w:r>
    </w:p>
    <w:p w:rsidR="00A6479B" w:rsidRPr="00A6479B" w:rsidRDefault="00A6479B" w:rsidP="00A6479B">
      <w:pPr>
        <w:autoSpaceDE w:val="0"/>
        <w:autoSpaceDN w:val="0"/>
        <w:adjustRightInd w:val="0"/>
        <w:spacing w:after="0" w:line="240" w:lineRule="auto"/>
        <w:jc w:val="center"/>
        <w:rPr>
          <w:rFonts w:ascii="Times New Roman" w:hAnsi="Times New Roman" w:cs="Times New Roman"/>
          <w:b/>
          <w:i/>
          <w:sz w:val="24"/>
          <w:szCs w:val="24"/>
        </w:rPr>
      </w:pPr>
      <w:r w:rsidRPr="00A6479B">
        <w:rPr>
          <w:rFonts w:ascii="Times New Roman" w:hAnsi="Times New Roman" w:cs="Times New Roman"/>
          <w:b/>
          <w:i/>
          <w:sz w:val="24"/>
          <w:szCs w:val="24"/>
        </w:rPr>
        <w:t>оборудования и систем инженерно-технического обеспечения,</w:t>
      </w:r>
    </w:p>
    <w:p w:rsidR="00A6479B" w:rsidRPr="00A6479B" w:rsidRDefault="00A6479B" w:rsidP="00A6479B">
      <w:pPr>
        <w:autoSpaceDE w:val="0"/>
        <w:autoSpaceDN w:val="0"/>
        <w:adjustRightInd w:val="0"/>
        <w:spacing w:after="0" w:line="240" w:lineRule="auto"/>
        <w:jc w:val="center"/>
        <w:rPr>
          <w:rFonts w:ascii="Times New Roman" w:hAnsi="Times New Roman" w:cs="Times New Roman"/>
          <w:b/>
          <w:i/>
          <w:sz w:val="24"/>
          <w:szCs w:val="24"/>
        </w:rPr>
      </w:pPr>
      <w:r w:rsidRPr="00A6479B">
        <w:rPr>
          <w:rFonts w:ascii="Times New Roman" w:hAnsi="Times New Roman" w:cs="Times New Roman"/>
          <w:b/>
          <w:i/>
          <w:sz w:val="24"/>
          <w:szCs w:val="24"/>
        </w:rPr>
        <w:t>входящих в состав общего имущества в многоквартирном доме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14</w:t>
      </w:r>
      <w:r w:rsidRPr="00A6479B">
        <w:rPr>
          <w:rFonts w:ascii="Times New Roman" w:hAnsi="Times New Roman" w:cs="Times New Roman"/>
          <w:b/>
          <w:sz w:val="24"/>
          <w:szCs w:val="24"/>
        </w:rPr>
        <w:t>. Работы, выполняемые в целях надлежащего содержания систем вентиляции и дымоудаления многоквартирных домов: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выявление и устранение причин недопустимых вибраций и шума при работе вентиляционной установки;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утепления теплых чердаков, плотности закрытия входов на них;</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исправности, техническое обслуживание и ремонт оборудования системы холодоснабжения;</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и обеспечение исправного состояния систем автоматического дымоудаления;</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сезонное открытие и закрытие калорифера со стороны подвода воздуха;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и восстановление антикоррозионной окраски металлических вытяжных каналов, труб, поддонов и дефлекторов;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повреждений и нарушений - разработка плана восстановительных работ (при необходимости), проведение восстановительных работ.</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15</w:t>
      </w:r>
      <w:r w:rsidRPr="00A6479B">
        <w:rPr>
          <w:rFonts w:ascii="Times New Roman" w:hAnsi="Times New Roman" w:cs="Times New Roman"/>
          <w:b/>
          <w:sz w:val="24"/>
          <w:szCs w:val="24"/>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и замена неисправных контрольно-измерительных приборов (манометров, термометров и т.п.);</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переключение в целях надежной эксплуатации режимов работы внутреннего водостока, гидравлического затвора внутреннего водостока;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промывка участков водопровода после выполнения ремонтно-строительных работ на водопроводе;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очистка и промывка водонапорных баков;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и обеспечение работоспособности местных локальных очистных сооружений (септики) и дворовых туалетов;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промывка систем водоснабжения для удаления накипно-коррозионных отложений.</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16</w:t>
      </w:r>
      <w:r w:rsidRPr="00A6479B">
        <w:rPr>
          <w:rFonts w:ascii="Times New Roman" w:hAnsi="Times New Roman" w:cs="Times New Roman"/>
          <w:b/>
          <w:sz w:val="24"/>
          <w:szCs w:val="24"/>
        </w:rPr>
        <w:t>. Работы, выполняемые в целях надлежащего содержания систем теплоснабжения (отопление, горячее водоснабжение) в многоквартирных домах:</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испытания на прочность и плотность (гидравлические испытания) узлов ввода и систем отопления, промывка и регулировка систем отопления;</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проведение пробных пусконаладочных работ (пробные топки);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удаление воздуха из системы отопления;</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промывка централизованных систем теплоснабжения для удаления накипно-коррозионных отложений.</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17</w:t>
      </w:r>
      <w:r w:rsidRPr="00A6479B">
        <w:rPr>
          <w:rFonts w:ascii="Times New Roman" w:hAnsi="Times New Roman" w:cs="Times New Roman"/>
          <w:b/>
          <w:sz w:val="24"/>
          <w:szCs w:val="24"/>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проверка и обеспечение работоспособности устройств защитного отключения;</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 состояния и замена вышедших из строя датчиков, проводки и оборудования пожарной и охранной сигнализации.</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18</w:t>
      </w:r>
      <w:r w:rsidRPr="00A6479B">
        <w:rPr>
          <w:rFonts w:ascii="Times New Roman" w:hAnsi="Times New Roman" w:cs="Times New Roman"/>
          <w:b/>
          <w:sz w:val="24"/>
          <w:szCs w:val="24"/>
        </w:rPr>
        <w:t>. Работы, выполняемые в целях надлежащего содержания систем внутридомового газового оборудования в многоквартирном доме</w:t>
      </w:r>
      <w:r>
        <w:rPr>
          <w:rFonts w:ascii="Times New Roman" w:hAnsi="Times New Roman" w:cs="Times New Roman"/>
          <w:b/>
          <w:sz w:val="24"/>
          <w:szCs w:val="24"/>
        </w:rPr>
        <w:t xml:space="preserve"> (при наличии)</w:t>
      </w:r>
      <w:r w:rsidRPr="00A6479B">
        <w:rPr>
          <w:rFonts w:ascii="Times New Roman" w:hAnsi="Times New Roman" w:cs="Times New Roman"/>
          <w:b/>
          <w:sz w:val="24"/>
          <w:szCs w:val="24"/>
        </w:rPr>
        <w:t>:</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организация проверки состояния системы внутридомового газового оборудования и ее отдельных элементов;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организация технического обслуживания и ремонта систем контроля загазованности помещений;</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19</w:t>
      </w:r>
      <w:r w:rsidRPr="00A6479B">
        <w:rPr>
          <w:rFonts w:ascii="Times New Roman" w:hAnsi="Times New Roman" w:cs="Times New Roman"/>
          <w:b/>
          <w:sz w:val="24"/>
          <w:szCs w:val="24"/>
        </w:rPr>
        <w:t>. Работы, выполняемые в целях надлежащего содержания и ремонта лифта (лифтов) в многоквартирном доме</w:t>
      </w:r>
      <w:r>
        <w:rPr>
          <w:rFonts w:ascii="Times New Roman" w:hAnsi="Times New Roman" w:cs="Times New Roman"/>
          <w:b/>
          <w:sz w:val="24"/>
          <w:szCs w:val="24"/>
        </w:rPr>
        <w:t xml:space="preserve"> (при наличии)</w:t>
      </w:r>
      <w:r w:rsidRPr="00A6479B">
        <w:rPr>
          <w:rFonts w:ascii="Times New Roman" w:hAnsi="Times New Roman" w:cs="Times New Roman"/>
          <w:b/>
          <w:sz w:val="24"/>
          <w:szCs w:val="24"/>
        </w:rPr>
        <w:t>:</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организация системы диспетчерского контроля и обеспечение диспетчерской связи с кабиной лифта;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обеспечение проведения осмотров, технического обслуживания и ремонт лифта (лифтов);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обеспечение проведения аварийного обслуживания лифта (лифтов);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обеспечение проведения технического освидетельствования лифта (лифтов), в том числе после замены элементов оборудования.</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p>
    <w:p w:rsidR="00A6479B" w:rsidRPr="00755999" w:rsidRDefault="00A6479B" w:rsidP="00A6479B">
      <w:pPr>
        <w:autoSpaceDE w:val="0"/>
        <w:autoSpaceDN w:val="0"/>
        <w:adjustRightInd w:val="0"/>
        <w:spacing w:after="0" w:line="240" w:lineRule="auto"/>
        <w:jc w:val="center"/>
        <w:outlineLvl w:val="0"/>
        <w:rPr>
          <w:rFonts w:ascii="Times New Roman" w:hAnsi="Times New Roman" w:cs="Times New Roman"/>
          <w:b/>
          <w:i/>
          <w:sz w:val="24"/>
          <w:szCs w:val="24"/>
        </w:rPr>
      </w:pPr>
      <w:r w:rsidRPr="00755999">
        <w:rPr>
          <w:rFonts w:ascii="Times New Roman" w:hAnsi="Times New Roman" w:cs="Times New Roman"/>
          <w:b/>
          <w:i/>
          <w:sz w:val="24"/>
          <w:szCs w:val="24"/>
        </w:rPr>
        <w:t>III. Работы и услуги по содержанию иного общего имущества</w:t>
      </w:r>
    </w:p>
    <w:p w:rsidR="00A6479B" w:rsidRPr="00755999" w:rsidRDefault="00A6479B" w:rsidP="00A6479B">
      <w:pPr>
        <w:autoSpaceDE w:val="0"/>
        <w:autoSpaceDN w:val="0"/>
        <w:adjustRightInd w:val="0"/>
        <w:spacing w:after="0" w:line="240" w:lineRule="auto"/>
        <w:jc w:val="center"/>
        <w:rPr>
          <w:rFonts w:ascii="Times New Roman" w:hAnsi="Times New Roman" w:cs="Times New Roman"/>
          <w:b/>
          <w:i/>
          <w:sz w:val="24"/>
          <w:szCs w:val="24"/>
        </w:rPr>
      </w:pPr>
      <w:r w:rsidRPr="00755999">
        <w:rPr>
          <w:rFonts w:ascii="Times New Roman" w:hAnsi="Times New Roman" w:cs="Times New Roman"/>
          <w:b/>
          <w:i/>
          <w:sz w:val="24"/>
          <w:szCs w:val="24"/>
        </w:rPr>
        <w:t>в многоквартирном доме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20</w:t>
      </w:r>
      <w:r w:rsidRPr="00A6479B">
        <w:rPr>
          <w:rFonts w:ascii="Times New Roman" w:hAnsi="Times New Roman" w:cs="Times New Roman"/>
          <w:b/>
          <w:sz w:val="24"/>
          <w:szCs w:val="24"/>
        </w:rPr>
        <w:t>. Работы по содержанию помещений, входящих в состав общего имущества в многоквартирном доме:</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мытье окон;</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очистка систем защиты от грязи (металлических решеток, ячеистых покрытий, приямков, текстильных матов);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21</w:t>
      </w:r>
      <w:r w:rsidRPr="00A6479B">
        <w:rPr>
          <w:rFonts w:ascii="Times New Roman" w:hAnsi="Times New Roman" w:cs="Times New Roman"/>
          <w:b/>
          <w:sz w:val="24"/>
          <w:szCs w:val="24"/>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очистка крышек люков колодцев и пожарных гидрантов от снега и льда толщиной слоя свыше 5 см;</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сдвигание свежевыпавшего снега и очистка придомовой территории от снега и льда при наличии колейности свыше 5 см;</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очистка придомовой территории от снега наносного происхождения (или подметание такой территории, свободной от снежного покрова);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очистка придомовой территории от наледи и льда;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уборка крыльца и площадки перед входом в подъезд.</w:t>
      </w:r>
    </w:p>
    <w:p w:rsidR="00A6479B" w:rsidRPr="00A6479B" w:rsidRDefault="00A6479B" w:rsidP="00A6479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22</w:t>
      </w:r>
      <w:r w:rsidRPr="00A6479B">
        <w:rPr>
          <w:rFonts w:ascii="Times New Roman" w:hAnsi="Times New Roman" w:cs="Times New Roman"/>
          <w:b/>
          <w:sz w:val="24"/>
          <w:szCs w:val="24"/>
        </w:rPr>
        <w:t>. Работы по содержанию придомовой территории в теплый период года: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подметание и уборка придомовой территории;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уборка и выкашивание газонов;</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прочистка ливневой канализации;</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уборка крыльца и площадки перед входом в подъезд, очистка металлической решетки и приямка.</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23</w:t>
      </w:r>
      <w:r w:rsidRPr="00A6479B">
        <w:rPr>
          <w:rFonts w:ascii="Times New Roman" w:hAnsi="Times New Roman" w:cs="Times New Roman"/>
          <w:b/>
          <w:sz w:val="24"/>
          <w:szCs w:val="24"/>
        </w:rPr>
        <w:t>. Работы по обеспечению вывоза бытовых отходов</w:t>
      </w:r>
      <w:r>
        <w:rPr>
          <w:rFonts w:ascii="Times New Roman" w:hAnsi="Times New Roman" w:cs="Times New Roman"/>
          <w:b/>
          <w:sz w:val="24"/>
          <w:szCs w:val="24"/>
        </w:rPr>
        <w:t>.</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24</w:t>
      </w:r>
      <w:r w:rsidRPr="00A6479B">
        <w:rPr>
          <w:rFonts w:ascii="Times New Roman" w:hAnsi="Times New Roman" w:cs="Times New Roman"/>
          <w:b/>
          <w:sz w:val="24"/>
          <w:szCs w:val="24"/>
        </w:rPr>
        <w:t>. Работы по обеспечению требований пожарной безопасности</w:t>
      </w:r>
      <w:r>
        <w:rPr>
          <w:rFonts w:ascii="Times New Roman" w:hAnsi="Times New Roman" w:cs="Times New Roman"/>
          <w:sz w:val="24"/>
          <w:szCs w:val="24"/>
        </w:rPr>
        <w:t xml:space="preserve">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rsidR="00A6479B" w:rsidRDefault="00A6479B" w:rsidP="00A647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r w:rsidRPr="00A6479B">
        <w:rPr>
          <w:rFonts w:ascii="Times New Roman" w:hAnsi="Times New Roman" w:cs="Times New Roman"/>
          <w:b/>
          <w:sz w:val="24"/>
          <w:szCs w:val="24"/>
        </w:rPr>
        <w:t>Обеспечение устранения аварий</w:t>
      </w:r>
      <w:r>
        <w:rPr>
          <w:rFonts w:ascii="Times New Roman" w:hAnsi="Times New Roman" w:cs="Times New Roman"/>
          <w:sz w:val="24"/>
          <w:szCs w:val="24"/>
        </w:rPr>
        <w:t xml:space="preserve">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FE15A7" w:rsidRPr="00755999" w:rsidRDefault="00FE15A7" w:rsidP="00FE15A7">
      <w:pPr>
        <w:pStyle w:val="ConsPlusNormal"/>
        <w:ind w:firstLine="540"/>
        <w:jc w:val="center"/>
        <w:rPr>
          <w:rFonts w:ascii="Times New Roman" w:hAnsi="Times New Roman" w:cs="Times New Roman"/>
          <w:b/>
          <w:i/>
          <w:sz w:val="24"/>
          <w:szCs w:val="24"/>
        </w:rPr>
      </w:pPr>
      <w:r w:rsidRPr="00755999">
        <w:rPr>
          <w:rFonts w:ascii="Times New Roman" w:hAnsi="Times New Roman" w:cs="Times New Roman"/>
          <w:b/>
          <w:i/>
          <w:sz w:val="24"/>
          <w:szCs w:val="24"/>
        </w:rPr>
        <w:t>Услуги паспортного стола</w:t>
      </w:r>
    </w:p>
    <w:p w:rsidR="00FE15A7" w:rsidRPr="00D94098" w:rsidRDefault="00FE15A7" w:rsidP="00FE15A7">
      <w:pPr>
        <w:pStyle w:val="ConsPlusNormal"/>
        <w:ind w:firstLine="540"/>
        <w:jc w:val="both"/>
        <w:rPr>
          <w:rFonts w:ascii="Times New Roman" w:hAnsi="Times New Roman" w:cs="Times New Roman"/>
          <w:sz w:val="24"/>
          <w:szCs w:val="24"/>
        </w:rPr>
      </w:pPr>
    </w:p>
    <w:p w:rsidR="00FE15A7" w:rsidRPr="00D94098" w:rsidRDefault="00D66F35" w:rsidP="00FE15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FE15A7" w:rsidRPr="00D94098">
        <w:rPr>
          <w:rFonts w:ascii="Times New Roman" w:hAnsi="Times New Roman" w:cs="Times New Roman"/>
          <w:sz w:val="24"/>
          <w:szCs w:val="24"/>
        </w:rPr>
        <w:t xml:space="preserve"> </w:t>
      </w:r>
      <w:r>
        <w:rPr>
          <w:rFonts w:ascii="Times New Roman" w:hAnsi="Times New Roman" w:cs="Times New Roman"/>
          <w:sz w:val="24"/>
          <w:szCs w:val="24"/>
        </w:rPr>
        <w:t>О</w:t>
      </w:r>
      <w:r w:rsidR="00FE15A7" w:rsidRPr="00D94098">
        <w:rPr>
          <w:rFonts w:ascii="Times New Roman" w:hAnsi="Times New Roman" w:cs="Times New Roman"/>
          <w:sz w:val="24"/>
          <w:szCs w:val="24"/>
        </w:rPr>
        <w:t>формление документов на регистрацию и снятие с регистрационного учета граждан согласно установленному порядку, оформление и выдача выписок из домовой книги; оформление и выдача справок о составе семьи и иных справок установленной формы, оформление и выдача которых в соответствии с действующим законодательством РФ возложено на управляющую организацию; оформление документов на выдачу паспорта гражданину по достижении 14 лет, при утрате паспорта, в связи с переменой фамилии, имени, отчества, либо принятием гражданства РФ</w:t>
      </w:r>
    </w:p>
    <w:p w:rsidR="00D66F35" w:rsidRDefault="00D66F35" w:rsidP="00037F4B">
      <w:pPr>
        <w:spacing w:after="0" w:line="360" w:lineRule="atLeast"/>
        <w:rPr>
          <w:rFonts w:ascii="Times New Roman" w:eastAsia="Times New Roman" w:hAnsi="Times New Roman" w:cs="Times New Roman"/>
          <w:bCs/>
          <w:sz w:val="24"/>
          <w:szCs w:val="24"/>
          <w:lang w:eastAsia="ru-RU"/>
        </w:rPr>
      </w:pPr>
    </w:p>
    <w:p w:rsidR="00313E40" w:rsidRPr="00D94098" w:rsidRDefault="00A93646"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Управляющая организация: _________________________ Собственник __________________</w:t>
      </w:r>
    </w:p>
    <w:p w:rsidR="00037F4B" w:rsidRPr="00D94098" w:rsidRDefault="00A6479B" w:rsidP="00F86744">
      <w:pPr>
        <w:rPr>
          <w:rFonts w:ascii="Times New Roman" w:hAnsi="Times New Roman" w:cs="Times New Roman"/>
          <w:sz w:val="24"/>
          <w:szCs w:val="24"/>
          <w:lang w:eastAsia="ru-RU"/>
        </w:rPr>
      </w:pPr>
      <w:r>
        <w:rPr>
          <w:rFonts w:ascii="Times New Roman" w:hAnsi="Times New Roman" w:cs="Times New Roman"/>
          <w:bCs/>
          <w:sz w:val="24"/>
          <w:szCs w:val="24"/>
          <w:lang w:eastAsia="ru-RU"/>
        </w:rPr>
        <w:br w:type="page"/>
      </w:r>
      <w:r w:rsidR="00037F4B" w:rsidRPr="00D94098">
        <w:rPr>
          <w:rFonts w:ascii="Times New Roman" w:hAnsi="Times New Roman" w:cs="Times New Roman"/>
          <w:bCs/>
          <w:sz w:val="24"/>
          <w:szCs w:val="24"/>
          <w:lang w:eastAsia="ru-RU"/>
        </w:rPr>
        <w:lastRenderedPageBreak/>
        <w:t>П</w:t>
      </w:r>
      <w:r w:rsidR="00037F4B" w:rsidRPr="00D94098">
        <w:rPr>
          <w:rFonts w:ascii="Times New Roman" w:hAnsi="Times New Roman" w:cs="Times New Roman"/>
          <w:sz w:val="24"/>
          <w:szCs w:val="24"/>
          <w:lang w:eastAsia="ru-RU"/>
        </w:rPr>
        <w:t>риложение № 3</w:t>
      </w:r>
    </w:p>
    <w:p w:rsidR="00037F4B" w:rsidRPr="00D94098" w:rsidRDefault="00037F4B" w:rsidP="00037F4B">
      <w:pPr>
        <w:pStyle w:val="aa"/>
        <w:jc w:val="right"/>
        <w:rPr>
          <w:rFonts w:ascii="Times New Roman" w:hAnsi="Times New Roman" w:cs="Times New Roman"/>
          <w:sz w:val="24"/>
          <w:szCs w:val="24"/>
          <w:lang w:eastAsia="ru-RU"/>
        </w:rPr>
      </w:pPr>
      <w:r w:rsidRPr="00D94098">
        <w:rPr>
          <w:rFonts w:ascii="Times New Roman" w:hAnsi="Times New Roman" w:cs="Times New Roman"/>
          <w:sz w:val="24"/>
          <w:szCs w:val="24"/>
          <w:lang w:eastAsia="ru-RU"/>
        </w:rPr>
        <w:t xml:space="preserve">к договору управления многоквартирным домом </w:t>
      </w:r>
    </w:p>
    <w:p w:rsidR="002E55CA" w:rsidRPr="00D94098" w:rsidRDefault="00573F48" w:rsidP="006B2DA1">
      <w:pPr>
        <w:spacing w:after="0" w:line="360" w:lineRule="atLeast"/>
        <w:jc w:val="right"/>
        <w:rPr>
          <w:rFonts w:ascii="Times New Roman" w:eastAsia="Times New Roman" w:hAnsi="Times New Roman" w:cs="Times New Roman"/>
          <w:sz w:val="24"/>
          <w:szCs w:val="24"/>
          <w:lang w:eastAsia="ru-RU"/>
        </w:rPr>
      </w:pPr>
      <w:r w:rsidRPr="00573F48">
        <w:rPr>
          <w:rFonts w:ascii="Times New Roman" w:hAnsi="Times New Roman" w:cs="Times New Roman"/>
          <w:sz w:val="24"/>
          <w:szCs w:val="24"/>
        </w:rPr>
        <w:t xml:space="preserve">бульвар Гайдара, д. </w:t>
      </w:r>
      <w:r w:rsidR="005C1E78">
        <w:rPr>
          <w:rFonts w:ascii="Times New Roman" w:hAnsi="Times New Roman" w:cs="Times New Roman"/>
          <w:sz w:val="24"/>
          <w:szCs w:val="24"/>
        </w:rPr>
        <w:t>13</w:t>
      </w:r>
    </w:p>
    <w:p w:rsidR="006B2DA1" w:rsidRPr="00D94098" w:rsidRDefault="006B2DA1" w:rsidP="006B2DA1">
      <w:pPr>
        <w:spacing w:after="0" w:line="360" w:lineRule="atLeast"/>
        <w:jc w:val="right"/>
        <w:rPr>
          <w:rFonts w:ascii="Times New Roman" w:eastAsia="Times New Roman" w:hAnsi="Times New Roman" w:cs="Times New Roman"/>
          <w:sz w:val="24"/>
          <w:szCs w:val="24"/>
          <w:lang w:eastAsia="ru-RU"/>
        </w:rPr>
      </w:pPr>
    </w:p>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 </w:t>
      </w:r>
      <w:r w:rsidRPr="00D94098">
        <w:rPr>
          <w:rFonts w:ascii="Times New Roman" w:eastAsia="Times New Roman" w:hAnsi="Times New Roman" w:cs="Times New Roman"/>
          <w:b/>
          <w:bCs/>
          <w:sz w:val="24"/>
          <w:szCs w:val="24"/>
          <w:lang w:eastAsia="ru-RU"/>
        </w:rPr>
        <w:t>Граница эксплуатационной ответственности инженерных сетей и оборудования</w:t>
      </w:r>
    </w:p>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   </w:t>
      </w:r>
    </w:p>
    <w:tbl>
      <w:tblPr>
        <w:tblW w:w="9289" w:type="dxa"/>
        <w:tblBorders>
          <w:top w:val="outset" w:sz="6" w:space="0" w:color="auto"/>
          <w:left w:val="outset" w:sz="6" w:space="0" w:color="auto"/>
          <w:bottom w:val="outset" w:sz="6" w:space="0" w:color="auto"/>
          <w:right w:val="outset" w:sz="6" w:space="0" w:color="auto"/>
        </w:tblBorders>
        <w:shd w:val="clear" w:color="auto" w:fill="F1F5F8"/>
        <w:tblCellMar>
          <w:left w:w="0" w:type="dxa"/>
          <w:right w:w="0" w:type="dxa"/>
        </w:tblCellMar>
        <w:tblLook w:val="04A0" w:firstRow="1" w:lastRow="0" w:firstColumn="1" w:lastColumn="0" w:noHBand="0" w:noVBand="1"/>
      </w:tblPr>
      <w:tblGrid>
        <w:gridCol w:w="802"/>
        <w:gridCol w:w="4495"/>
        <w:gridCol w:w="3992"/>
      </w:tblGrid>
      <w:tr w:rsidR="00D94098" w:rsidRPr="00D94098" w:rsidTr="00037F4B">
        <w:tc>
          <w:tcPr>
            <w:tcW w:w="802" w:type="dxa"/>
            <w:vMerge w:val="restart"/>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 </w:t>
            </w:r>
            <w:r w:rsidRPr="00D94098">
              <w:rPr>
                <w:rFonts w:ascii="Times New Roman" w:eastAsia="Times New Roman" w:hAnsi="Times New Roman" w:cs="Times New Roman"/>
                <w:b/>
                <w:bCs/>
                <w:sz w:val="24"/>
                <w:szCs w:val="24"/>
                <w:lang w:eastAsia="ru-RU"/>
              </w:rPr>
              <w:t>№</w:t>
            </w:r>
          </w:p>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п/п</w:t>
            </w:r>
          </w:p>
        </w:tc>
        <w:tc>
          <w:tcPr>
            <w:tcW w:w="8487"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ОТВЕТСТВЕННОСТЬ СТОРОН</w:t>
            </w:r>
          </w:p>
        </w:tc>
      </w:tr>
      <w:tr w:rsidR="00D94098" w:rsidRPr="00D94098" w:rsidTr="00037F4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665BBE" w:rsidRPr="00D94098" w:rsidRDefault="00665BBE" w:rsidP="00037F4B">
            <w:pPr>
              <w:spacing w:after="0" w:line="240" w:lineRule="auto"/>
              <w:rPr>
                <w:rFonts w:ascii="Times New Roman" w:eastAsia="Times New Roman" w:hAnsi="Times New Roman" w:cs="Times New Roman"/>
                <w:sz w:val="24"/>
                <w:szCs w:val="24"/>
                <w:lang w:eastAsia="ru-RU"/>
              </w:rPr>
            </w:pPr>
          </w:p>
        </w:tc>
        <w:tc>
          <w:tcPr>
            <w:tcW w:w="449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Управляющая организация</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Собственник (арендатор)</w:t>
            </w:r>
          </w:p>
        </w:tc>
      </w:tr>
      <w:tr w:rsidR="00D94098" w:rsidRPr="00D94098" w:rsidTr="00037F4B">
        <w:tc>
          <w:tcPr>
            <w:tcW w:w="80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1.</w:t>
            </w:r>
          </w:p>
        </w:tc>
        <w:tc>
          <w:tcPr>
            <w:tcW w:w="8487"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Сети  холодного водоснабжения</w:t>
            </w:r>
          </w:p>
        </w:tc>
      </w:tr>
      <w:tr w:rsidR="00D94098" w:rsidRPr="00D94098" w:rsidTr="00037F4B">
        <w:tc>
          <w:tcPr>
            <w:tcW w:w="80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 </w:t>
            </w:r>
          </w:p>
        </w:tc>
        <w:tc>
          <w:tcPr>
            <w:tcW w:w="449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Стояки холодного водоснабжения</w:t>
            </w:r>
          </w:p>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до отключающих вентилей, расположенных</w:t>
            </w:r>
          </w:p>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на ответвлениях от стояков</w:t>
            </w:r>
            <w:r w:rsidR="00722BEE">
              <w:rPr>
                <w:rFonts w:ascii="Times New Roman" w:eastAsia="Times New Roman" w:hAnsi="Times New Roman" w:cs="Times New Roman"/>
                <w:sz w:val="24"/>
                <w:szCs w:val="24"/>
                <w:lang w:eastAsia="ru-RU"/>
              </w:rPr>
              <w:t xml:space="preserve"> </w:t>
            </w:r>
            <w:r w:rsidR="00722BEE">
              <w:rPr>
                <w:rFonts w:ascii="Times New Roman" w:eastAsia="Times New Roman" w:hAnsi="Times New Roman" w:cs="Times New Roman"/>
                <w:sz w:val="24"/>
                <w:szCs w:val="24"/>
                <w:lang w:eastAsia="ru-RU"/>
              </w:rPr>
              <w:t>(в т.ч. вентиля)</w:t>
            </w:r>
            <w:bookmarkStart w:id="4" w:name="_GoBack"/>
            <w:bookmarkEnd w:id="4"/>
            <w:r w:rsidRPr="00D94098">
              <w:rPr>
                <w:rFonts w:ascii="Times New Roman" w:eastAsia="Times New Roman" w:hAnsi="Times New Roman" w:cs="Times New Roman"/>
                <w:sz w:val="24"/>
                <w:szCs w:val="24"/>
                <w:lang w:eastAsia="ru-RU"/>
              </w:rPr>
              <w:t>.</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Отключающие вентили,  расположенные</w:t>
            </w:r>
          </w:p>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на ответвлениях от стояков и трубопроводы холодного водоснабжения, включая сантехоборудование.</w:t>
            </w:r>
          </w:p>
        </w:tc>
      </w:tr>
      <w:tr w:rsidR="00D94098" w:rsidRPr="00D94098" w:rsidTr="00037F4B">
        <w:tc>
          <w:tcPr>
            <w:tcW w:w="80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2.</w:t>
            </w:r>
          </w:p>
        </w:tc>
        <w:tc>
          <w:tcPr>
            <w:tcW w:w="8487"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Канализация</w:t>
            </w:r>
          </w:p>
        </w:tc>
      </w:tr>
      <w:tr w:rsidR="00D94098" w:rsidRPr="00D94098" w:rsidTr="00037F4B">
        <w:tc>
          <w:tcPr>
            <w:tcW w:w="80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 </w:t>
            </w:r>
          </w:p>
        </w:tc>
        <w:tc>
          <w:tcPr>
            <w:tcW w:w="449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Канализационные стояки с тройником или крестовиной до раструба в квартире.</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Внутриквартирные трубопроводы канализации от раструба тройника или крестовины.</w:t>
            </w:r>
          </w:p>
        </w:tc>
      </w:tr>
      <w:tr w:rsidR="00D94098" w:rsidRPr="00D94098" w:rsidTr="00037F4B">
        <w:tc>
          <w:tcPr>
            <w:tcW w:w="80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3.</w:t>
            </w:r>
          </w:p>
        </w:tc>
        <w:tc>
          <w:tcPr>
            <w:tcW w:w="8487"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Электроснабжение</w:t>
            </w:r>
          </w:p>
        </w:tc>
      </w:tr>
      <w:tr w:rsidR="00D94098" w:rsidRPr="00D94098" w:rsidTr="00037F4B">
        <w:tc>
          <w:tcPr>
            <w:tcW w:w="80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 </w:t>
            </w:r>
          </w:p>
        </w:tc>
        <w:tc>
          <w:tcPr>
            <w:tcW w:w="449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Внутридомовая система электроснабжения </w:t>
            </w:r>
            <w:r w:rsidR="00493E9D" w:rsidRPr="00D94098">
              <w:rPr>
                <w:rFonts w:ascii="Times New Roman" w:eastAsia="Times New Roman" w:hAnsi="Times New Roman" w:cs="Times New Roman"/>
                <w:sz w:val="24"/>
                <w:szCs w:val="24"/>
                <w:lang w:eastAsia="ru-RU"/>
              </w:rPr>
              <w:t xml:space="preserve">от контактов приходящего питающего кабеля ВРУ жилого дома </w:t>
            </w:r>
            <w:r w:rsidRPr="00D94098">
              <w:rPr>
                <w:rFonts w:ascii="Times New Roman" w:eastAsia="Times New Roman" w:hAnsi="Times New Roman" w:cs="Times New Roman"/>
                <w:sz w:val="24"/>
                <w:szCs w:val="24"/>
                <w:lang w:eastAsia="ru-RU"/>
              </w:rPr>
              <w:t xml:space="preserve">до </w:t>
            </w:r>
            <w:r w:rsidR="00493E9D" w:rsidRPr="00D94098">
              <w:rPr>
                <w:rFonts w:ascii="Times New Roman" w:eastAsia="Times New Roman" w:hAnsi="Times New Roman" w:cs="Times New Roman"/>
                <w:sz w:val="24"/>
                <w:szCs w:val="24"/>
                <w:lang w:eastAsia="ru-RU"/>
              </w:rPr>
              <w:t>отключающего устройства на квартиру</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Внутриквартирная система электроснабжения</w:t>
            </w:r>
          </w:p>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с отключающим устройством на квартиру (пакетник, автомат) и электросчетчик.</w:t>
            </w:r>
          </w:p>
        </w:tc>
      </w:tr>
      <w:tr w:rsidR="00D94098" w:rsidRPr="00D94098" w:rsidTr="00037F4B">
        <w:tc>
          <w:tcPr>
            <w:tcW w:w="80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4.</w:t>
            </w:r>
          </w:p>
        </w:tc>
        <w:tc>
          <w:tcPr>
            <w:tcW w:w="8487"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b/>
                <w:bCs/>
                <w:sz w:val="24"/>
                <w:szCs w:val="24"/>
                <w:lang w:eastAsia="ru-RU"/>
              </w:rPr>
              <w:t>Отопление</w:t>
            </w:r>
          </w:p>
        </w:tc>
      </w:tr>
      <w:tr w:rsidR="00D94098" w:rsidRPr="00D94098" w:rsidTr="00037F4B">
        <w:tc>
          <w:tcPr>
            <w:tcW w:w="80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jc w:val="center"/>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 </w:t>
            </w:r>
          </w:p>
        </w:tc>
        <w:tc>
          <w:tcPr>
            <w:tcW w:w="449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Стояки системы отопления, включая перемычку на системе отопления.</w:t>
            </w:r>
          </w:p>
        </w:tc>
        <w:tc>
          <w:tcPr>
            <w:tcW w:w="3992"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65BBE"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Отопительные приборы и трубопроводы до перемычки на системе отопления.</w:t>
            </w:r>
          </w:p>
        </w:tc>
      </w:tr>
    </w:tbl>
    <w:p w:rsidR="00037F4B" w:rsidRPr="00D94098" w:rsidRDefault="00665BBE" w:rsidP="00037F4B">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sz w:val="24"/>
          <w:szCs w:val="24"/>
          <w:lang w:eastAsia="ru-RU"/>
        </w:rPr>
        <w:t> </w:t>
      </w:r>
    </w:p>
    <w:tbl>
      <w:tblPr>
        <w:tblpPr w:leftFromText="45" w:rightFromText="45" w:bottomFromText="336" w:vertAnchor="text"/>
        <w:tblW w:w="9075" w:type="dxa"/>
        <w:shd w:val="clear" w:color="auto" w:fill="F1F5F8"/>
        <w:tblCellMar>
          <w:left w:w="0" w:type="dxa"/>
          <w:right w:w="0" w:type="dxa"/>
        </w:tblCellMar>
        <w:tblLook w:val="04A0" w:firstRow="1" w:lastRow="0" w:firstColumn="1" w:lastColumn="0" w:noHBand="0" w:noVBand="1"/>
      </w:tblPr>
      <w:tblGrid>
        <w:gridCol w:w="4545"/>
        <w:gridCol w:w="4530"/>
      </w:tblGrid>
      <w:tr w:rsidR="00D94098" w:rsidRPr="00D94098" w:rsidTr="00084559">
        <w:tc>
          <w:tcPr>
            <w:tcW w:w="4575" w:type="dxa"/>
            <w:shd w:val="clear" w:color="auto" w:fill="auto"/>
            <w:tcMar>
              <w:top w:w="60" w:type="dxa"/>
              <w:left w:w="75" w:type="dxa"/>
              <w:bottom w:w="60" w:type="dxa"/>
              <w:right w:w="75" w:type="dxa"/>
            </w:tcMar>
            <w:hideMark/>
          </w:tcPr>
          <w:p w:rsidR="00037F4B" w:rsidRPr="00D94098" w:rsidRDefault="00037F4B" w:rsidP="00084559">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xml:space="preserve">         Управляющая организация:</w:t>
            </w:r>
          </w:p>
          <w:p w:rsidR="00037F4B" w:rsidRPr="00D94098" w:rsidRDefault="00037F4B" w:rsidP="00084559">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w:t>
            </w:r>
          </w:p>
          <w:p w:rsidR="00270AEA" w:rsidRPr="00D94098" w:rsidRDefault="00037F4B" w:rsidP="00270AEA">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xml:space="preserve">___________________ </w:t>
            </w:r>
            <w:r w:rsidR="00270AEA" w:rsidRPr="00D94098">
              <w:rPr>
                <w:rFonts w:ascii="Times New Roman" w:eastAsia="Times New Roman" w:hAnsi="Times New Roman" w:cs="Times New Roman"/>
                <w:bCs/>
                <w:sz w:val="24"/>
                <w:szCs w:val="24"/>
                <w:lang w:eastAsia="ru-RU"/>
              </w:rPr>
              <w:t xml:space="preserve">                                                                          </w:t>
            </w:r>
          </w:p>
          <w:p w:rsidR="00037F4B" w:rsidRPr="00D94098" w:rsidRDefault="00037F4B" w:rsidP="00CE3162">
            <w:pPr>
              <w:spacing w:after="0" w:line="360" w:lineRule="atLeast"/>
              <w:rPr>
                <w:rFonts w:ascii="Times New Roman" w:eastAsia="Times New Roman" w:hAnsi="Times New Roman" w:cs="Times New Roman"/>
                <w:sz w:val="24"/>
                <w:szCs w:val="24"/>
                <w:lang w:eastAsia="ru-RU"/>
              </w:rPr>
            </w:pPr>
          </w:p>
        </w:tc>
        <w:tc>
          <w:tcPr>
            <w:tcW w:w="4560" w:type="dxa"/>
            <w:shd w:val="clear" w:color="auto" w:fill="auto"/>
            <w:tcMar>
              <w:top w:w="60" w:type="dxa"/>
              <w:left w:w="75" w:type="dxa"/>
              <w:bottom w:w="60" w:type="dxa"/>
              <w:right w:w="75" w:type="dxa"/>
            </w:tcMar>
            <w:hideMark/>
          </w:tcPr>
          <w:p w:rsidR="00037F4B" w:rsidRPr="00D94098" w:rsidRDefault="00037F4B" w:rsidP="00084559">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Собственник:</w:t>
            </w:r>
          </w:p>
          <w:p w:rsidR="00037F4B" w:rsidRPr="00D94098" w:rsidRDefault="00037F4B" w:rsidP="00084559">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w:t>
            </w:r>
          </w:p>
          <w:p w:rsidR="00037F4B" w:rsidRPr="00D94098" w:rsidRDefault="00037F4B" w:rsidP="008E76D9">
            <w:pPr>
              <w:spacing w:after="0" w:line="360" w:lineRule="atLeast"/>
              <w:rPr>
                <w:rFonts w:ascii="Times New Roman" w:eastAsia="Times New Roman" w:hAnsi="Times New Roman" w:cs="Times New Roman"/>
                <w:sz w:val="24"/>
                <w:szCs w:val="24"/>
                <w:lang w:eastAsia="ru-RU"/>
              </w:rPr>
            </w:pPr>
            <w:r w:rsidRPr="00D94098">
              <w:rPr>
                <w:rFonts w:ascii="Times New Roman" w:eastAsia="Times New Roman" w:hAnsi="Times New Roman" w:cs="Times New Roman"/>
                <w:bCs/>
                <w:sz w:val="24"/>
                <w:szCs w:val="24"/>
                <w:lang w:eastAsia="ru-RU"/>
              </w:rPr>
              <w:t xml:space="preserve">      __________________ </w:t>
            </w:r>
          </w:p>
        </w:tc>
      </w:tr>
    </w:tbl>
    <w:p w:rsidR="00E05212" w:rsidRPr="00D94098" w:rsidRDefault="00665BBE" w:rsidP="00037F4B">
      <w:pPr>
        <w:spacing w:after="0" w:line="360" w:lineRule="atLeast"/>
        <w:rPr>
          <w:rFonts w:ascii="Times New Roman" w:hAnsi="Times New Roman" w:cs="Times New Roman"/>
          <w:sz w:val="24"/>
          <w:szCs w:val="24"/>
        </w:rPr>
      </w:pPr>
      <w:r w:rsidRPr="00D94098">
        <w:rPr>
          <w:rFonts w:ascii="Times New Roman" w:eastAsia="Times New Roman" w:hAnsi="Times New Roman" w:cs="Times New Roman"/>
          <w:sz w:val="24"/>
          <w:szCs w:val="24"/>
          <w:lang w:eastAsia="ru-RU"/>
        </w:rPr>
        <w:t> </w:t>
      </w:r>
    </w:p>
    <w:sectPr w:rsidR="00E05212" w:rsidRPr="00D94098" w:rsidSect="00CD5F1B">
      <w:footerReference w:type="default" r:id="rId10"/>
      <w:pgSz w:w="11906" w:h="16838"/>
      <w:pgMar w:top="993" w:right="850" w:bottom="5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6D" w:rsidRDefault="00F0466D" w:rsidP="00141F4E">
      <w:pPr>
        <w:spacing w:after="0" w:line="240" w:lineRule="auto"/>
      </w:pPr>
      <w:r>
        <w:separator/>
      </w:r>
    </w:p>
  </w:endnote>
  <w:endnote w:type="continuationSeparator" w:id="0">
    <w:p w:rsidR="00F0466D" w:rsidRDefault="00F0466D" w:rsidP="0014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85844"/>
    </w:sdtPr>
    <w:sdtEndPr/>
    <w:sdtContent>
      <w:p w:rsidR="00222511" w:rsidRDefault="00493501">
        <w:pPr>
          <w:pStyle w:val="ae"/>
          <w:jc w:val="right"/>
        </w:pPr>
        <w:r>
          <w:fldChar w:fldCharType="begin"/>
        </w:r>
        <w:r w:rsidR="00222511">
          <w:instrText xml:space="preserve"> PAGE   \* MERGEFORMAT </w:instrText>
        </w:r>
        <w:r>
          <w:fldChar w:fldCharType="separate"/>
        </w:r>
        <w:r w:rsidR="00722BEE">
          <w:rPr>
            <w:noProof/>
          </w:rPr>
          <w:t>1</w:t>
        </w:r>
        <w:r>
          <w:rPr>
            <w:noProof/>
          </w:rPr>
          <w:fldChar w:fldCharType="end"/>
        </w:r>
      </w:p>
    </w:sdtContent>
  </w:sdt>
  <w:p w:rsidR="00222511" w:rsidRDefault="0022251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6D" w:rsidRDefault="00F0466D" w:rsidP="00141F4E">
      <w:pPr>
        <w:spacing w:after="0" w:line="240" w:lineRule="auto"/>
      </w:pPr>
      <w:r>
        <w:separator/>
      </w:r>
    </w:p>
  </w:footnote>
  <w:footnote w:type="continuationSeparator" w:id="0">
    <w:p w:rsidR="00F0466D" w:rsidRDefault="00F0466D" w:rsidP="00141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410A"/>
    <w:multiLevelType w:val="multilevel"/>
    <w:tmpl w:val="6D3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694B53"/>
    <w:multiLevelType w:val="hybridMultilevel"/>
    <w:tmpl w:val="E4345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F2821"/>
    <w:multiLevelType w:val="hybridMultilevel"/>
    <w:tmpl w:val="7BDE764A"/>
    <w:lvl w:ilvl="0" w:tplc="B1A45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53840"/>
    <w:multiLevelType w:val="hybridMultilevel"/>
    <w:tmpl w:val="8878C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14BAD"/>
    <w:multiLevelType w:val="hybridMultilevel"/>
    <w:tmpl w:val="2094393C"/>
    <w:lvl w:ilvl="0" w:tplc="72DA8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1631AE"/>
    <w:multiLevelType w:val="multilevel"/>
    <w:tmpl w:val="37460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31D65"/>
    <w:multiLevelType w:val="hybridMultilevel"/>
    <w:tmpl w:val="06483B7E"/>
    <w:lvl w:ilvl="0" w:tplc="C0CCE0D6">
      <w:start w:val="1"/>
      <w:numFmt w:val="decimal"/>
      <w:lvlText w:val="%1)"/>
      <w:lvlJc w:val="left"/>
      <w:pPr>
        <w:ind w:left="502" w:hanging="360"/>
      </w:pPr>
      <w:rPr>
        <w:rFonts w:ascii="Verdana" w:hAnsi="Verdana"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D1D1085"/>
    <w:multiLevelType w:val="hybridMultilevel"/>
    <w:tmpl w:val="A302F356"/>
    <w:lvl w:ilvl="0" w:tplc="E64CB1A2">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A233FA"/>
    <w:multiLevelType w:val="hybridMultilevel"/>
    <w:tmpl w:val="E140E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DF5FEB"/>
    <w:multiLevelType w:val="hybridMultilevel"/>
    <w:tmpl w:val="D50A9D24"/>
    <w:lvl w:ilvl="0" w:tplc="9EA822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7242B"/>
    <w:multiLevelType w:val="multilevel"/>
    <w:tmpl w:val="9908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50485"/>
    <w:multiLevelType w:val="multilevel"/>
    <w:tmpl w:val="1982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831513"/>
    <w:multiLevelType w:val="hybridMultilevel"/>
    <w:tmpl w:val="3B1CFD0C"/>
    <w:lvl w:ilvl="0" w:tplc="B1A45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E0310E"/>
    <w:multiLevelType w:val="hybridMultilevel"/>
    <w:tmpl w:val="5FEC7B26"/>
    <w:lvl w:ilvl="0" w:tplc="3482C0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5A36B6"/>
    <w:multiLevelType w:val="hybridMultilevel"/>
    <w:tmpl w:val="4EE63142"/>
    <w:lvl w:ilvl="0" w:tplc="B1A45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C34C66"/>
    <w:multiLevelType w:val="hybridMultilevel"/>
    <w:tmpl w:val="5CF4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CC2DFA"/>
    <w:multiLevelType w:val="multilevel"/>
    <w:tmpl w:val="F7A6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C60867"/>
    <w:multiLevelType w:val="hybridMultilevel"/>
    <w:tmpl w:val="FE92D364"/>
    <w:lvl w:ilvl="0" w:tplc="B1A45F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156B5C"/>
    <w:multiLevelType w:val="multilevel"/>
    <w:tmpl w:val="D290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945AA"/>
    <w:multiLevelType w:val="multilevel"/>
    <w:tmpl w:val="B2B20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5148A2"/>
    <w:multiLevelType w:val="multilevel"/>
    <w:tmpl w:val="8550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B44E40"/>
    <w:multiLevelType w:val="hybridMultilevel"/>
    <w:tmpl w:val="89E6E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C83B0F"/>
    <w:multiLevelType w:val="multilevel"/>
    <w:tmpl w:val="D0E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081850"/>
    <w:multiLevelType w:val="multilevel"/>
    <w:tmpl w:val="B92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805847"/>
    <w:multiLevelType w:val="multilevel"/>
    <w:tmpl w:val="C98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23"/>
  </w:num>
  <w:num w:numId="4">
    <w:abstractNumId w:val="5"/>
  </w:num>
  <w:num w:numId="5">
    <w:abstractNumId w:val="20"/>
  </w:num>
  <w:num w:numId="6">
    <w:abstractNumId w:val="11"/>
  </w:num>
  <w:num w:numId="7">
    <w:abstractNumId w:val="1"/>
  </w:num>
  <w:num w:numId="8">
    <w:abstractNumId w:val="8"/>
  </w:num>
  <w:num w:numId="9">
    <w:abstractNumId w:val="3"/>
  </w:num>
  <w:num w:numId="10">
    <w:abstractNumId w:val="7"/>
  </w:num>
  <w:num w:numId="11">
    <w:abstractNumId w:val="9"/>
  </w:num>
  <w:num w:numId="12">
    <w:abstractNumId w:val="15"/>
  </w:num>
  <w:num w:numId="13">
    <w:abstractNumId w:val="21"/>
  </w:num>
  <w:num w:numId="14">
    <w:abstractNumId w:val="14"/>
  </w:num>
  <w:num w:numId="15">
    <w:abstractNumId w:val="12"/>
  </w:num>
  <w:num w:numId="16">
    <w:abstractNumId w:val="2"/>
  </w:num>
  <w:num w:numId="17">
    <w:abstractNumId w:val="17"/>
  </w:num>
  <w:num w:numId="18">
    <w:abstractNumId w:val="22"/>
  </w:num>
  <w:num w:numId="19">
    <w:abstractNumId w:val="10"/>
  </w:num>
  <w:num w:numId="20">
    <w:abstractNumId w:val="24"/>
  </w:num>
  <w:num w:numId="21">
    <w:abstractNumId w:val="18"/>
  </w:num>
  <w:num w:numId="22">
    <w:abstractNumId w:val="16"/>
  </w:num>
  <w:num w:numId="23">
    <w:abstractNumId w:val="6"/>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5BBE"/>
    <w:rsid w:val="00013339"/>
    <w:rsid w:val="00037F4B"/>
    <w:rsid w:val="0005429A"/>
    <w:rsid w:val="00067A22"/>
    <w:rsid w:val="0008117F"/>
    <w:rsid w:val="00081E69"/>
    <w:rsid w:val="00084559"/>
    <w:rsid w:val="00095246"/>
    <w:rsid w:val="000975E7"/>
    <w:rsid w:val="000C351F"/>
    <w:rsid w:val="00135686"/>
    <w:rsid w:val="00141F4E"/>
    <w:rsid w:val="0016507B"/>
    <w:rsid w:val="001C3799"/>
    <w:rsid w:val="001C3D7F"/>
    <w:rsid w:val="001E3FC9"/>
    <w:rsid w:val="001E5695"/>
    <w:rsid w:val="00201E35"/>
    <w:rsid w:val="00205510"/>
    <w:rsid w:val="00222511"/>
    <w:rsid w:val="00241CEF"/>
    <w:rsid w:val="00270AEA"/>
    <w:rsid w:val="00274E2A"/>
    <w:rsid w:val="00292874"/>
    <w:rsid w:val="002A3446"/>
    <w:rsid w:val="002D07C9"/>
    <w:rsid w:val="002D5FA0"/>
    <w:rsid w:val="002E55CA"/>
    <w:rsid w:val="002E5C68"/>
    <w:rsid w:val="002E618A"/>
    <w:rsid w:val="002F71C5"/>
    <w:rsid w:val="00313E40"/>
    <w:rsid w:val="00337F67"/>
    <w:rsid w:val="003763B3"/>
    <w:rsid w:val="00396DAC"/>
    <w:rsid w:val="003D6553"/>
    <w:rsid w:val="003F22EE"/>
    <w:rsid w:val="004152BC"/>
    <w:rsid w:val="00431C9E"/>
    <w:rsid w:val="004659B5"/>
    <w:rsid w:val="00492EBA"/>
    <w:rsid w:val="00493501"/>
    <w:rsid w:val="00493E9D"/>
    <w:rsid w:val="004A0589"/>
    <w:rsid w:val="004A3991"/>
    <w:rsid w:val="004A5DEA"/>
    <w:rsid w:val="004D0073"/>
    <w:rsid w:val="004E1789"/>
    <w:rsid w:val="00531278"/>
    <w:rsid w:val="0053763E"/>
    <w:rsid w:val="005547A1"/>
    <w:rsid w:val="00567CE8"/>
    <w:rsid w:val="005712C8"/>
    <w:rsid w:val="00572C9E"/>
    <w:rsid w:val="00573F48"/>
    <w:rsid w:val="005A6887"/>
    <w:rsid w:val="005B68C9"/>
    <w:rsid w:val="005C0440"/>
    <w:rsid w:val="005C1E78"/>
    <w:rsid w:val="005C2683"/>
    <w:rsid w:val="005C405A"/>
    <w:rsid w:val="00614DE2"/>
    <w:rsid w:val="00623752"/>
    <w:rsid w:val="00665BBE"/>
    <w:rsid w:val="00673FDD"/>
    <w:rsid w:val="00686AD0"/>
    <w:rsid w:val="00697AA5"/>
    <w:rsid w:val="006B2DA1"/>
    <w:rsid w:val="006C1031"/>
    <w:rsid w:val="006C5FFD"/>
    <w:rsid w:val="006D1AE8"/>
    <w:rsid w:val="006D6E20"/>
    <w:rsid w:val="006D7925"/>
    <w:rsid w:val="006E69FE"/>
    <w:rsid w:val="00722BEE"/>
    <w:rsid w:val="007432E9"/>
    <w:rsid w:val="007553F6"/>
    <w:rsid w:val="00755999"/>
    <w:rsid w:val="00775E6C"/>
    <w:rsid w:val="00795103"/>
    <w:rsid w:val="007A01BC"/>
    <w:rsid w:val="007A3332"/>
    <w:rsid w:val="007A685C"/>
    <w:rsid w:val="007B2121"/>
    <w:rsid w:val="007C276E"/>
    <w:rsid w:val="007C59AF"/>
    <w:rsid w:val="008436D0"/>
    <w:rsid w:val="008463C8"/>
    <w:rsid w:val="00852007"/>
    <w:rsid w:val="00852C90"/>
    <w:rsid w:val="00860E88"/>
    <w:rsid w:val="00860EAF"/>
    <w:rsid w:val="00873734"/>
    <w:rsid w:val="008C7D80"/>
    <w:rsid w:val="008D2757"/>
    <w:rsid w:val="008E76D9"/>
    <w:rsid w:val="00914A8F"/>
    <w:rsid w:val="00915C88"/>
    <w:rsid w:val="009337C5"/>
    <w:rsid w:val="009350BB"/>
    <w:rsid w:val="00952A94"/>
    <w:rsid w:val="009C1FBE"/>
    <w:rsid w:val="009C5853"/>
    <w:rsid w:val="009D0D3E"/>
    <w:rsid w:val="009E1C72"/>
    <w:rsid w:val="009E7DCB"/>
    <w:rsid w:val="009F1826"/>
    <w:rsid w:val="009F2155"/>
    <w:rsid w:val="00A10546"/>
    <w:rsid w:val="00A15C8E"/>
    <w:rsid w:val="00A248E2"/>
    <w:rsid w:val="00A601AE"/>
    <w:rsid w:val="00A610ED"/>
    <w:rsid w:val="00A6479B"/>
    <w:rsid w:val="00A76E7F"/>
    <w:rsid w:val="00A824D1"/>
    <w:rsid w:val="00A86D16"/>
    <w:rsid w:val="00A93646"/>
    <w:rsid w:val="00AB3E58"/>
    <w:rsid w:val="00AB4BE4"/>
    <w:rsid w:val="00AB73C7"/>
    <w:rsid w:val="00AC5B54"/>
    <w:rsid w:val="00AE4EC0"/>
    <w:rsid w:val="00B23D92"/>
    <w:rsid w:val="00B83A39"/>
    <w:rsid w:val="00B91299"/>
    <w:rsid w:val="00B91A93"/>
    <w:rsid w:val="00B93474"/>
    <w:rsid w:val="00BA1AB9"/>
    <w:rsid w:val="00BA5B03"/>
    <w:rsid w:val="00BC285B"/>
    <w:rsid w:val="00BF436F"/>
    <w:rsid w:val="00BF7199"/>
    <w:rsid w:val="00C02F55"/>
    <w:rsid w:val="00C05DC3"/>
    <w:rsid w:val="00C14034"/>
    <w:rsid w:val="00C53455"/>
    <w:rsid w:val="00CB1430"/>
    <w:rsid w:val="00CC06C7"/>
    <w:rsid w:val="00CC4AD6"/>
    <w:rsid w:val="00CD14C8"/>
    <w:rsid w:val="00CD5F1B"/>
    <w:rsid w:val="00CE03A8"/>
    <w:rsid w:val="00CE3162"/>
    <w:rsid w:val="00D510BF"/>
    <w:rsid w:val="00D61BF4"/>
    <w:rsid w:val="00D66F35"/>
    <w:rsid w:val="00D720D6"/>
    <w:rsid w:val="00D7452F"/>
    <w:rsid w:val="00D94098"/>
    <w:rsid w:val="00DC3AF9"/>
    <w:rsid w:val="00DC40A6"/>
    <w:rsid w:val="00DF1968"/>
    <w:rsid w:val="00DF6C1F"/>
    <w:rsid w:val="00E05212"/>
    <w:rsid w:val="00E11A7B"/>
    <w:rsid w:val="00E150BB"/>
    <w:rsid w:val="00E319A5"/>
    <w:rsid w:val="00E36E87"/>
    <w:rsid w:val="00E57242"/>
    <w:rsid w:val="00E62B82"/>
    <w:rsid w:val="00E66FE7"/>
    <w:rsid w:val="00E90782"/>
    <w:rsid w:val="00E90C84"/>
    <w:rsid w:val="00E976A2"/>
    <w:rsid w:val="00EA0C3A"/>
    <w:rsid w:val="00EA2339"/>
    <w:rsid w:val="00EC18BD"/>
    <w:rsid w:val="00EC4875"/>
    <w:rsid w:val="00F0466D"/>
    <w:rsid w:val="00F4198C"/>
    <w:rsid w:val="00F6497A"/>
    <w:rsid w:val="00F719DF"/>
    <w:rsid w:val="00F86744"/>
    <w:rsid w:val="00FB0D99"/>
    <w:rsid w:val="00FE15A7"/>
    <w:rsid w:val="00FF3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007BFE0-1F63-40A2-AE7A-86BC1EF9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7A1"/>
  </w:style>
  <w:style w:type="paragraph" w:styleId="1">
    <w:name w:val="heading 1"/>
    <w:basedOn w:val="a"/>
    <w:link w:val="10"/>
    <w:uiPriority w:val="9"/>
    <w:qFormat/>
    <w:rsid w:val="00665B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5B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B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5BBE"/>
    <w:rPr>
      <w:rFonts w:ascii="Times New Roman" w:eastAsia="Times New Roman" w:hAnsi="Times New Roman" w:cs="Times New Roman"/>
      <w:b/>
      <w:bCs/>
      <w:sz w:val="36"/>
      <w:szCs w:val="36"/>
      <w:lang w:eastAsia="ru-RU"/>
    </w:rPr>
  </w:style>
  <w:style w:type="character" w:styleId="a3">
    <w:name w:val="Strong"/>
    <w:basedOn w:val="a0"/>
    <w:uiPriority w:val="22"/>
    <w:qFormat/>
    <w:rsid w:val="00665BBE"/>
    <w:rPr>
      <w:b/>
      <w:bCs/>
    </w:rPr>
  </w:style>
  <w:style w:type="character" w:customStyle="1" w:styleId="subst">
    <w:name w:val="subst"/>
    <w:basedOn w:val="a0"/>
    <w:rsid w:val="00665BBE"/>
  </w:style>
  <w:style w:type="paragraph" w:styleId="a4">
    <w:name w:val="Normal (Web)"/>
    <w:basedOn w:val="a"/>
    <w:uiPriority w:val="99"/>
    <w:unhideWhenUsed/>
    <w:rsid w:val="00665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65BBE"/>
    <w:rPr>
      <w:i/>
      <w:iCs/>
    </w:rPr>
  </w:style>
  <w:style w:type="paragraph" w:styleId="z-">
    <w:name w:val="HTML Top of Form"/>
    <w:basedOn w:val="a"/>
    <w:next w:val="a"/>
    <w:link w:val="z-0"/>
    <w:hidden/>
    <w:uiPriority w:val="99"/>
    <w:semiHidden/>
    <w:unhideWhenUsed/>
    <w:rsid w:val="00665BB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65BBE"/>
    <w:rPr>
      <w:rFonts w:ascii="Arial" w:eastAsia="Times New Roman" w:hAnsi="Arial" w:cs="Arial"/>
      <w:vanish/>
      <w:sz w:val="16"/>
      <w:szCs w:val="16"/>
      <w:lang w:eastAsia="ru-RU"/>
    </w:rPr>
  </w:style>
  <w:style w:type="character" w:styleId="a6">
    <w:name w:val="Hyperlink"/>
    <w:basedOn w:val="a0"/>
    <w:uiPriority w:val="99"/>
    <w:unhideWhenUsed/>
    <w:rsid w:val="00665BBE"/>
    <w:rPr>
      <w:color w:val="0000FF"/>
      <w:u w:val="single"/>
    </w:rPr>
  </w:style>
  <w:style w:type="character" w:styleId="a7">
    <w:name w:val="FollowedHyperlink"/>
    <w:basedOn w:val="a0"/>
    <w:uiPriority w:val="99"/>
    <w:semiHidden/>
    <w:unhideWhenUsed/>
    <w:rsid w:val="00665BBE"/>
    <w:rPr>
      <w:color w:val="800080"/>
      <w:u w:val="single"/>
    </w:rPr>
  </w:style>
  <w:style w:type="paragraph" w:styleId="z-1">
    <w:name w:val="HTML Bottom of Form"/>
    <w:basedOn w:val="a"/>
    <w:next w:val="a"/>
    <w:link w:val="z-2"/>
    <w:hidden/>
    <w:uiPriority w:val="99"/>
    <w:semiHidden/>
    <w:unhideWhenUsed/>
    <w:rsid w:val="00665B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65BBE"/>
    <w:rPr>
      <w:rFonts w:ascii="Arial" w:eastAsia="Times New Roman" w:hAnsi="Arial" w:cs="Arial"/>
      <w:vanish/>
      <w:sz w:val="16"/>
      <w:szCs w:val="16"/>
      <w:lang w:eastAsia="ru-RU"/>
    </w:rPr>
  </w:style>
  <w:style w:type="character" w:customStyle="1" w:styleId="apple-converted-space">
    <w:name w:val="apple-converted-space"/>
    <w:basedOn w:val="a0"/>
    <w:rsid w:val="00665BBE"/>
  </w:style>
  <w:style w:type="paragraph" w:customStyle="1" w:styleId="consnormal">
    <w:name w:val="consnormal"/>
    <w:basedOn w:val="a"/>
    <w:rsid w:val="00665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65B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5BBE"/>
    <w:rPr>
      <w:rFonts w:ascii="Tahoma" w:hAnsi="Tahoma" w:cs="Tahoma"/>
      <w:sz w:val="16"/>
      <w:szCs w:val="16"/>
    </w:rPr>
  </w:style>
  <w:style w:type="paragraph" w:customStyle="1" w:styleId="u">
    <w:name w:val="u"/>
    <w:basedOn w:val="a"/>
    <w:rsid w:val="00241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241CEF"/>
    <w:pPr>
      <w:spacing w:after="0" w:line="240" w:lineRule="auto"/>
    </w:pPr>
  </w:style>
  <w:style w:type="paragraph" w:styleId="ab">
    <w:name w:val="List Paragraph"/>
    <w:basedOn w:val="a"/>
    <w:qFormat/>
    <w:rsid w:val="00141F4E"/>
    <w:pPr>
      <w:ind w:left="720"/>
      <w:contextualSpacing/>
    </w:pPr>
    <w:rPr>
      <w:rFonts w:ascii="Calibri" w:eastAsia="Calibri" w:hAnsi="Calibri" w:cs="Times New Roman"/>
    </w:rPr>
  </w:style>
  <w:style w:type="paragraph" w:styleId="ac">
    <w:name w:val="header"/>
    <w:basedOn w:val="a"/>
    <w:link w:val="ad"/>
    <w:uiPriority w:val="99"/>
    <w:semiHidden/>
    <w:unhideWhenUsed/>
    <w:rsid w:val="00141F4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41F4E"/>
  </w:style>
  <w:style w:type="paragraph" w:styleId="ae">
    <w:name w:val="footer"/>
    <w:basedOn w:val="a"/>
    <w:link w:val="af"/>
    <w:uiPriority w:val="99"/>
    <w:unhideWhenUsed/>
    <w:rsid w:val="00141F4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41F4E"/>
  </w:style>
  <w:style w:type="paragraph" w:customStyle="1" w:styleId="ConsPlusNormal">
    <w:name w:val="ConsPlusNormal"/>
    <w:rsid w:val="007432E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2">
    <w:name w:val="Font Style12"/>
    <w:basedOn w:val="a0"/>
    <w:uiPriority w:val="99"/>
    <w:rsid w:val="005C405A"/>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6174">
      <w:bodyDiv w:val="1"/>
      <w:marLeft w:val="0"/>
      <w:marRight w:val="0"/>
      <w:marTop w:val="0"/>
      <w:marBottom w:val="0"/>
      <w:divBdr>
        <w:top w:val="none" w:sz="0" w:space="0" w:color="auto"/>
        <w:left w:val="none" w:sz="0" w:space="0" w:color="auto"/>
        <w:bottom w:val="none" w:sz="0" w:space="0" w:color="auto"/>
        <w:right w:val="none" w:sz="0" w:space="0" w:color="auto"/>
      </w:divBdr>
    </w:div>
    <w:div w:id="562369308">
      <w:bodyDiv w:val="1"/>
      <w:marLeft w:val="0"/>
      <w:marRight w:val="0"/>
      <w:marTop w:val="0"/>
      <w:marBottom w:val="0"/>
      <w:divBdr>
        <w:top w:val="none" w:sz="0" w:space="0" w:color="auto"/>
        <w:left w:val="none" w:sz="0" w:space="0" w:color="auto"/>
        <w:bottom w:val="none" w:sz="0" w:space="0" w:color="auto"/>
        <w:right w:val="none" w:sz="0" w:space="0" w:color="auto"/>
      </w:divBdr>
    </w:div>
    <w:div w:id="1331298714">
      <w:bodyDiv w:val="1"/>
      <w:marLeft w:val="0"/>
      <w:marRight w:val="0"/>
      <w:marTop w:val="0"/>
      <w:marBottom w:val="0"/>
      <w:divBdr>
        <w:top w:val="none" w:sz="0" w:space="0" w:color="auto"/>
        <w:left w:val="none" w:sz="0" w:space="0" w:color="auto"/>
        <w:bottom w:val="none" w:sz="0" w:space="0" w:color="auto"/>
        <w:right w:val="none" w:sz="0" w:space="0" w:color="auto"/>
      </w:divBdr>
    </w:div>
    <w:div w:id="1613517115">
      <w:bodyDiv w:val="1"/>
      <w:marLeft w:val="0"/>
      <w:marRight w:val="0"/>
      <w:marTop w:val="0"/>
      <w:marBottom w:val="0"/>
      <w:divBdr>
        <w:top w:val="none" w:sz="0" w:space="0" w:color="auto"/>
        <w:left w:val="none" w:sz="0" w:space="0" w:color="auto"/>
        <w:bottom w:val="none" w:sz="0" w:space="0" w:color="auto"/>
        <w:right w:val="none" w:sz="0" w:space="0" w:color="auto"/>
      </w:divBdr>
    </w:div>
    <w:div w:id="1741056552">
      <w:bodyDiv w:val="1"/>
      <w:marLeft w:val="0"/>
      <w:marRight w:val="0"/>
      <w:marTop w:val="0"/>
      <w:marBottom w:val="0"/>
      <w:divBdr>
        <w:top w:val="none" w:sz="0" w:space="0" w:color="auto"/>
        <w:left w:val="none" w:sz="0" w:space="0" w:color="auto"/>
        <w:bottom w:val="none" w:sz="0" w:space="0" w:color="auto"/>
        <w:right w:val="none" w:sz="0" w:space="0" w:color="auto"/>
      </w:divBdr>
    </w:div>
    <w:div w:id="1784497812">
      <w:bodyDiv w:val="1"/>
      <w:marLeft w:val="0"/>
      <w:marRight w:val="0"/>
      <w:marTop w:val="0"/>
      <w:marBottom w:val="0"/>
      <w:divBdr>
        <w:top w:val="none" w:sz="0" w:space="0" w:color="auto"/>
        <w:left w:val="none" w:sz="0" w:space="0" w:color="auto"/>
        <w:bottom w:val="none" w:sz="0" w:space="0" w:color="auto"/>
        <w:right w:val="none" w:sz="0" w:space="0" w:color="auto"/>
      </w:divBdr>
      <w:divsChild>
        <w:div w:id="268852995">
          <w:marLeft w:val="0"/>
          <w:marRight w:val="0"/>
          <w:marTop w:val="0"/>
          <w:marBottom w:val="0"/>
          <w:divBdr>
            <w:top w:val="none" w:sz="0" w:space="0" w:color="auto"/>
            <w:left w:val="none" w:sz="0" w:space="0" w:color="auto"/>
            <w:bottom w:val="single" w:sz="6" w:space="8" w:color="002F59"/>
            <w:right w:val="none" w:sz="0" w:space="0" w:color="auto"/>
          </w:divBdr>
          <w:divsChild>
            <w:div w:id="168302531">
              <w:marLeft w:val="0"/>
              <w:marRight w:val="0"/>
              <w:marTop w:val="0"/>
              <w:marBottom w:val="0"/>
              <w:divBdr>
                <w:top w:val="none" w:sz="0" w:space="0" w:color="auto"/>
                <w:left w:val="none" w:sz="0" w:space="0" w:color="auto"/>
                <w:bottom w:val="none" w:sz="0" w:space="0" w:color="auto"/>
                <w:right w:val="none" w:sz="0" w:space="0" w:color="auto"/>
              </w:divBdr>
              <w:divsChild>
                <w:div w:id="554776880">
                  <w:marLeft w:val="0"/>
                  <w:marRight w:val="0"/>
                  <w:marTop w:val="0"/>
                  <w:marBottom w:val="0"/>
                  <w:divBdr>
                    <w:top w:val="none" w:sz="0" w:space="0" w:color="auto"/>
                    <w:left w:val="none" w:sz="0" w:space="0" w:color="auto"/>
                    <w:bottom w:val="none" w:sz="0" w:space="0" w:color="auto"/>
                    <w:right w:val="none" w:sz="0" w:space="0" w:color="auto"/>
                  </w:divBdr>
                  <w:divsChild>
                    <w:div w:id="1344818054">
                      <w:marLeft w:val="0"/>
                      <w:marRight w:val="0"/>
                      <w:marTop w:val="0"/>
                      <w:marBottom w:val="0"/>
                      <w:divBdr>
                        <w:top w:val="none" w:sz="0" w:space="0" w:color="auto"/>
                        <w:left w:val="none" w:sz="0" w:space="0" w:color="auto"/>
                        <w:bottom w:val="none" w:sz="0" w:space="0" w:color="auto"/>
                        <w:right w:val="none" w:sz="0" w:space="0" w:color="auto"/>
                      </w:divBdr>
                      <w:divsChild>
                        <w:div w:id="562375195">
                          <w:marLeft w:val="30"/>
                          <w:marRight w:val="0"/>
                          <w:marTop w:val="495"/>
                          <w:marBottom w:val="0"/>
                          <w:divBdr>
                            <w:top w:val="none" w:sz="0" w:space="0" w:color="auto"/>
                            <w:left w:val="none" w:sz="0" w:space="0" w:color="auto"/>
                            <w:bottom w:val="none" w:sz="0" w:space="0" w:color="auto"/>
                            <w:right w:val="none" w:sz="0" w:space="0" w:color="auto"/>
                          </w:divBdr>
                          <w:divsChild>
                            <w:div w:id="1230120246">
                              <w:marLeft w:val="0"/>
                              <w:marRight w:val="0"/>
                              <w:marTop w:val="0"/>
                              <w:marBottom w:val="0"/>
                              <w:divBdr>
                                <w:top w:val="none" w:sz="0" w:space="0" w:color="auto"/>
                                <w:left w:val="none" w:sz="0" w:space="0" w:color="auto"/>
                                <w:bottom w:val="none" w:sz="0" w:space="0" w:color="auto"/>
                                <w:right w:val="none" w:sz="0" w:space="0" w:color="auto"/>
                              </w:divBdr>
                            </w:div>
                          </w:divsChild>
                        </w:div>
                        <w:div w:id="611395879">
                          <w:marLeft w:val="0"/>
                          <w:marRight w:val="30"/>
                          <w:marTop w:val="0"/>
                          <w:marBottom w:val="0"/>
                          <w:divBdr>
                            <w:top w:val="none" w:sz="0" w:space="0" w:color="auto"/>
                            <w:left w:val="none" w:sz="0" w:space="0" w:color="auto"/>
                            <w:bottom w:val="none" w:sz="0" w:space="0" w:color="auto"/>
                            <w:right w:val="none" w:sz="0" w:space="0" w:color="auto"/>
                          </w:divBdr>
                          <w:divsChild>
                            <w:div w:id="1413310922">
                              <w:marLeft w:val="0"/>
                              <w:marRight w:val="0"/>
                              <w:marTop w:val="0"/>
                              <w:marBottom w:val="0"/>
                              <w:divBdr>
                                <w:top w:val="none" w:sz="0" w:space="0" w:color="auto"/>
                                <w:left w:val="none" w:sz="0" w:space="0" w:color="auto"/>
                                <w:bottom w:val="none" w:sz="0" w:space="0" w:color="auto"/>
                                <w:right w:val="none" w:sz="0" w:space="0" w:color="auto"/>
                              </w:divBdr>
                              <w:divsChild>
                                <w:div w:id="1792900888">
                                  <w:marLeft w:val="0"/>
                                  <w:marRight w:val="0"/>
                                  <w:marTop w:val="0"/>
                                  <w:marBottom w:val="0"/>
                                  <w:divBdr>
                                    <w:top w:val="none" w:sz="0" w:space="0" w:color="auto"/>
                                    <w:left w:val="none" w:sz="0" w:space="0" w:color="auto"/>
                                    <w:bottom w:val="none" w:sz="0" w:space="0" w:color="auto"/>
                                    <w:right w:val="none" w:sz="0" w:space="0" w:color="auto"/>
                                  </w:divBdr>
                                </w:div>
                                <w:div w:id="1860315694">
                                  <w:marLeft w:val="150"/>
                                  <w:marRight w:val="0"/>
                                  <w:marTop w:val="0"/>
                                  <w:marBottom w:val="0"/>
                                  <w:divBdr>
                                    <w:top w:val="none" w:sz="0" w:space="0" w:color="auto"/>
                                    <w:left w:val="none" w:sz="0" w:space="0" w:color="auto"/>
                                    <w:bottom w:val="none" w:sz="0" w:space="0" w:color="auto"/>
                                    <w:right w:val="none" w:sz="0" w:space="0" w:color="auto"/>
                                  </w:divBdr>
                                </w:div>
                                <w:div w:id="709689367">
                                  <w:marLeft w:val="15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071394383">
                      <w:marLeft w:val="0"/>
                      <w:marRight w:val="0"/>
                      <w:marTop w:val="0"/>
                      <w:marBottom w:val="0"/>
                      <w:divBdr>
                        <w:top w:val="none" w:sz="0" w:space="0" w:color="auto"/>
                        <w:left w:val="none" w:sz="0" w:space="0" w:color="auto"/>
                        <w:bottom w:val="none" w:sz="0" w:space="0" w:color="auto"/>
                        <w:right w:val="none" w:sz="0" w:space="0" w:color="auto"/>
                      </w:divBdr>
                      <w:divsChild>
                        <w:div w:id="4591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7507">
          <w:marLeft w:val="0"/>
          <w:marRight w:val="0"/>
          <w:marTop w:val="0"/>
          <w:marBottom w:val="0"/>
          <w:divBdr>
            <w:top w:val="none" w:sz="0" w:space="0" w:color="auto"/>
            <w:left w:val="none" w:sz="0" w:space="0" w:color="auto"/>
            <w:bottom w:val="none" w:sz="0" w:space="0" w:color="auto"/>
            <w:right w:val="none" w:sz="0" w:space="0" w:color="auto"/>
          </w:divBdr>
          <w:divsChild>
            <w:div w:id="1248152334">
              <w:marLeft w:val="0"/>
              <w:marRight w:val="0"/>
              <w:marTop w:val="150"/>
              <w:marBottom w:val="0"/>
              <w:divBdr>
                <w:top w:val="none" w:sz="0" w:space="0" w:color="auto"/>
                <w:left w:val="none" w:sz="0" w:space="0" w:color="auto"/>
                <w:bottom w:val="none" w:sz="0" w:space="0" w:color="auto"/>
                <w:right w:val="none" w:sz="0" w:space="0" w:color="auto"/>
              </w:divBdr>
              <w:divsChild>
                <w:div w:id="2021538572">
                  <w:marLeft w:val="0"/>
                  <w:marRight w:val="0"/>
                  <w:marTop w:val="0"/>
                  <w:marBottom w:val="0"/>
                  <w:divBdr>
                    <w:top w:val="none" w:sz="0" w:space="0" w:color="auto"/>
                    <w:left w:val="none" w:sz="0" w:space="0" w:color="auto"/>
                    <w:bottom w:val="none" w:sz="0" w:space="0" w:color="auto"/>
                    <w:right w:val="none" w:sz="0" w:space="0" w:color="auto"/>
                  </w:divBdr>
                  <w:divsChild>
                    <w:div w:id="424804929">
                      <w:marLeft w:val="0"/>
                      <w:marRight w:val="0"/>
                      <w:marTop w:val="0"/>
                      <w:marBottom w:val="0"/>
                      <w:divBdr>
                        <w:top w:val="none" w:sz="0" w:space="0" w:color="auto"/>
                        <w:left w:val="none" w:sz="0" w:space="0" w:color="auto"/>
                        <w:bottom w:val="none" w:sz="0" w:space="0" w:color="auto"/>
                        <w:right w:val="none" w:sz="0" w:space="0" w:color="auto"/>
                      </w:divBdr>
                      <w:divsChild>
                        <w:div w:id="1144156449">
                          <w:marLeft w:val="0"/>
                          <w:marRight w:val="0"/>
                          <w:marTop w:val="0"/>
                          <w:marBottom w:val="0"/>
                          <w:divBdr>
                            <w:top w:val="none" w:sz="0" w:space="0" w:color="auto"/>
                            <w:left w:val="none" w:sz="0" w:space="0" w:color="auto"/>
                            <w:bottom w:val="none" w:sz="0" w:space="0" w:color="auto"/>
                            <w:right w:val="none" w:sz="0" w:space="0" w:color="auto"/>
                          </w:divBdr>
                          <w:divsChild>
                            <w:div w:id="1464814269">
                              <w:marLeft w:val="0"/>
                              <w:marRight w:val="0"/>
                              <w:marTop w:val="0"/>
                              <w:marBottom w:val="0"/>
                              <w:divBdr>
                                <w:top w:val="none" w:sz="0" w:space="0" w:color="auto"/>
                                <w:left w:val="none" w:sz="0" w:space="0" w:color="auto"/>
                                <w:bottom w:val="none" w:sz="0" w:space="0" w:color="auto"/>
                                <w:right w:val="none" w:sz="0" w:space="0" w:color="auto"/>
                              </w:divBdr>
                              <w:divsChild>
                                <w:div w:id="11424520">
                                  <w:marLeft w:val="0"/>
                                  <w:marRight w:val="0"/>
                                  <w:marTop w:val="0"/>
                                  <w:marBottom w:val="150"/>
                                  <w:divBdr>
                                    <w:top w:val="none" w:sz="0" w:space="0" w:color="auto"/>
                                    <w:left w:val="none" w:sz="0" w:space="0" w:color="auto"/>
                                    <w:bottom w:val="none" w:sz="0" w:space="0" w:color="auto"/>
                                    <w:right w:val="none" w:sz="0" w:space="0" w:color="auto"/>
                                  </w:divBdr>
                                  <w:divsChild>
                                    <w:div w:id="399133327">
                                      <w:marLeft w:val="0"/>
                                      <w:marRight w:val="0"/>
                                      <w:marTop w:val="0"/>
                                      <w:marBottom w:val="0"/>
                                      <w:divBdr>
                                        <w:top w:val="none" w:sz="0" w:space="0" w:color="auto"/>
                                        <w:left w:val="none" w:sz="0" w:space="0" w:color="auto"/>
                                        <w:bottom w:val="none" w:sz="0" w:space="0" w:color="auto"/>
                                        <w:right w:val="none" w:sz="0" w:space="0" w:color="auto"/>
                                      </w:divBdr>
                                      <w:divsChild>
                                        <w:div w:id="1561868733">
                                          <w:marLeft w:val="0"/>
                                          <w:marRight w:val="0"/>
                                          <w:marTop w:val="0"/>
                                          <w:marBottom w:val="0"/>
                                          <w:divBdr>
                                            <w:top w:val="none" w:sz="0" w:space="0" w:color="auto"/>
                                            <w:left w:val="none" w:sz="0" w:space="0" w:color="auto"/>
                                            <w:bottom w:val="none" w:sz="0" w:space="0" w:color="auto"/>
                                            <w:right w:val="none" w:sz="0" w:space="0" w:color="auto"/>
                                          </w:divBdr>
                                          <w:divsChild>
                                            <w:div w:id="814686693">
                                              <w:marLeft w:val="0"/>
                                              <w:marRight w:val="0"/>
                                              <w:marTop w:val="0"/>
                                              <w:marBottom w:val="0"/>
                                              <w:divBdr>
                                                <w:top w:val="none" w:sz="0" w:space="0" w:color="auto"/>
                                                <w:left w:val="none" w:sz="0" w:space="0" w:color="auto"/>
                                                <w:bottom w:val="none" w:sz="0" w:space="0" w:color="auto"/>
                                                <w:right w:val="none" w:sz="0" w:space="0" w:color="auto"/>
                                              </w:divBdr>
                                              <w:divsChild>
                                                <w:div w:id="2050840570">
                                                  <w:marLeft w:val="0"/>
                                                  <w:marRight w:val="0"/>
                                                  <w:marTop w:val="0"/>
                                                  <w:marBottom w:val="0"/>
                                                  <w:divBdr>
                                                    <w:top w:val="single" w:sz="6" w:space="0" w:color="FFFFFF"/>
                                                    <w:left w:val="single" w:sz="6" w:space="8" w:color="FFFFFF"/>
                                                    <w:bottom w:val="single" w:sz="6" w:space="0" w:color="FFFFFF"/>
                                                    <w:right w:val="single" w:sz="6" w:space="8" w:color="FFFFFF"/>
                                                  </w:divBdr>
                                                  <w:divsChild>
                                                    <w:div w:id="904216533">
                                                      <w:marLeft w:val="0"/>
                                                      <w:marRight w:val="0"/>
                                                      <w:marTop w:val="0"/>
                                                      <w:marBottom w:val="0"/>
                                                      <w:divBdr>
                                                        <w:top w:val="none" w:sz="0" w:space="0" w:color="auto"/>
                                                        <w:left w:val="none" w:sz="0" w:space="0" w:color="auto"/>
                                                        <w:bottom w:val="none" w:sz="0" w:space="0" w:color="auto"/>
                                                        <w:right w:val="none" w:sz="0" w:space="0" w:color="auto"/>
                                                      </w:divBdr>
                                                      <w:divsChild>
                                                        <w:div w:id="1634485574">
                                                          <w:marLeft w:val="0"/>
                                                          <w:marRight w:val="0"/>
                                                          <w:marTop w:val="0"/>
                                                          <w:marBottom w:val="0"/>
                                                          <w:divBdr>
                                                            <w:top w:val="none" w:sz="0" w:space="0" w:color="auto"/>
                                                            <w:left w:val="none" w:sz="0" w:space="0" w:color="auto"/>
                                                            <w:bottom w:val="none" w:sz="0" w:space="0" w:color="auto"/>
                                                            <w:right w:val="none" w:sz="0" w:space="0" w:color="auto"/>
                                                          </w:divBdr>
                                                          <w:divsChild>
                                                            <w:div w:id="856622763">
                                                              <w:marLeft w:val="0"/>
                                                              <w:marRight w:val="0"/>
                                                              <w:marTop w:val="0"/>
                                                              <w:marBottom w:val="0"/>
                                                              <w:divBdr>
                                                                <w:top w:val="none" w:sz="0" w:space="0" w:color="auto"/>
                                                                <w:left w:val="none" w:sz="0" w:space="0" w:color="auto"/>
                                                                <w:bottom w:val="none" w:sz="0" w:space="0" w:color="auto"/>
                                                                <w:right w:val="none" w:sz="0" w:space="0" w:color="auto"/>
                                                              </w:divBdr>
                                                              <w:divsChild>
                                                                <w:div w:id="7269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659722">
                                  <w:marLeft w:val="0"/>
                                  <w:marRight w:val="0"/>
                                  <w:marTop w:val="0"/>
                                  <w:marBottom w:val="150"/>
                                  <w:divBdr>
                                    <w:top w:val="none" w:sz="0" w:space="0" w:color="auto"/>
                                    <w:left w:val="none" w:sz="0" w:space="0" w:color="auto"/>
                                    <w:bottom w:val="none" w:sz="0" w:space="0" w:color="auto"/>
                                    <w:right w:val="none" w:sz="0" w:space="0" w:color="auto"/>
                                  </w:divBdr>
                                  <w:divsChild>
                                    <w:div w:id="1561356593">
                                      <w:marLeft w:val="0"/>
                                      <w:marRight w:val="0"/>
                                      <w:marTop w:val="0"/>
                                      <w:marBottom w:val="0"/>
                                      <w:divBdr>
                                        <w:top w:val="none" w:sz="0" w:space="0" w:color="auto"/>
                                        <w:left w:val="none" w:sz="0" w:space="0" w:color="auto"/>
                                        <w:bottom w:val="none" w:sz="0" w:space="0" w:color="auto"/>
                                        <w:right w:val="none" w:sz="0" w:space="0" w:color="auto"/>
                                      </w:divBdr>
                                      <w:divsChild>
                                        <w:div w:id="1192692979">
                                          <w:marLeft w:val="0"/>
                                          <w:marRight w:val="0"/>
                                          <w:marTop w:val="0"/>
                                          <w:marBottom w:val="0"/>
                                          <w:divBdr>
                                            <w:top w:val="single" w:sz="6" w:space="8" w:color="FFFFFF"/>
                                            <w:left w:val="single" w:sz="6" w:space="8" w:color="FFFFFF"/>
                                            <w:bottom w:val="single" w:sz="6" w:space="8" w:color="FFFFFF"/>
                                            <w:right w:val="single" w:sz="6" w:space="8" w:color="FFFFFF"/>
                                          </w:divBdr>
                                          <w:divsChild>
                                            <w:div w:id="1676304176">
                                              <w:marLeft w:val="0"/>
                                              <w:marRight w:val="0"/>
                                              <w:marTop w:val="0"/>
                                              <w:marBottom w:val="0"/>
                                              <w:divBdr>
                                                <w:top w:val="none" w:sz="0" w:space="0" w:color="auto"/>
                                                <w:left w:val="none" w:sz="0" w:space="0" w:color="auto"/>
                                                <w:bottom w:val="none" w:sz="0" w:space="0" w:color="auto"/>
                                                <w:right w:val="none" w:sz="0" w:space="0" w:color="auto"/>
                                              </w:divBdr>
                                              <w:divsChild>
                                                <w:div w:id="1075668321">
                                                  <w:marLeft w:val="0"/>
                                                  <w:marRight w:val="0"/>
                                                  <w:marTop w:val="0"/>
                                                  <w:marBottom w:val="0"/>
                                                  <w:divBdr>
                                                    <w:top w:val="none" w:sz="0" w:space="0" w:color="auto"/>
                                                    <w:left w:val="none" w:sz="0" w:space="0" w:color="auto"/>
                                                    <w:bottom w:val="none" w:sz="0" w:space="0" w:color="auto"/>
                                                    <w:right w:val="none" w:sz="0" w:space="0" w:color="auto"/>
                                                  </w:divBdr>
                                                  <w:divsChild>
                                                    <w:div w:id="751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6CEE702FD33E912BCEE5A1919B6C376AA1400D7F29652A3121A60800DF996B8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s_3D9628D78C0E5086F7C51F492C8E38B436EB0E10E6886BE78FBC18FD9CEF7D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0C92-9F47-47B2-A1A4-2D82B0CA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8137</Words>
  <Characters>46384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ЮРИСТ</Company>
  <LinksUpToDate>false</LinksUpToDate>
  <CharactersWithSpaces>54413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Генеральный</dc:creator>
  <cp:lastModifiedBy>Operator</cp:lastModifiedBy>
  <cp:revision>9</cp:revision>
  <cp:lastPrinted>2015-02-17T01:44:00Z</cp:lastPrinted>
  <dcterms:created xsi:type="dcterms:W3CDTF">2015-04-09T09:55:00Z</dcterms:created>
  <dcterms:modified xsi:type="dcterms:W3CDTF">2015-04-23T07:23:00Z</dcterms:modified>
</cp:coreProperties>
</file>